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E0D6" w14:textId="02AA7F1E" w:rsidR="00EE6FE6" w:rsidRPr="00C978D4" w:rsidRDefault="000E2BE5" w:rsidP="0053740B">
      <w:pPr>
        <w:pStyle w:val="Heading1"/>
        <w:spacing w:after="120"/>
        <w:ind w:left="0" w:firstLine="28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E6FE6" w:rsidRPr="00C978D4">
        <w:rPr>
          <w:sz w:val="32"/>
          <w:szCs w:val="32"/>
        </w:rPr>
        <w:t>Francesco Orzi</w:t>
      </w:r>
    </w:p>
    <w:p w14:paraId="65CE0318" w14:textId="77777777" w:rsidR="003F7AE8" w:rsidRPr="00787981" w:rsidRDefault="003F7AE8" w:rsidP="0053740B">
      <w:pPr>
        <w:spacing w:before="240" w:after="120"/>
        <w:ind w:left="0" w:firstLine="283"/>
      </w:pPr>
    </w:p>
    <w:p w14:paraId="61E371F0" w14:textId="77777777" w:rsidR="003F7AE8" w:rsidRPr="004B6E8D" w:rsidRDefault="003F7AE8" w:rsidP="0053740B">
      <w:pPr>
        <w:spacing w:before="240" w:after="120"/>
        <w:ind w:left="0" w:firstLine="283"/>
      </w:pPr>
      <w:r w:rsidRPr="004B6E8D">
        <w:t xml:space="preserve">Neurologo dal 1980 (Università di Siena), ha associato l’attività clinica alla ricerca neurobiologica di base. In particolare, ha speso oltre tre anni presso il </w:t>
      </w:r>
      <w:proofErr w:type="spellStart"/>
      <w:r w:rsidRPr="00414030">
        <w:rPr>
          <w:i/>
          <w:iCs/>
        </w:rPr>
        <w:t>Laboratory</w:t>
      </w:r>
      <w:proofErr w:type="spellEnd"/>
      <w:r w:rsidRPr="00414030">
        <w:rPr>
          <w:i/>
          <w:iCs/>
        </w:rPr>
        <w:t xml:space="preserve"> of </w:t>
      </w:r>
      <w:proofErr w:type="spellStart"/>
      <w:r w:rsidRPr="00414030">
        <w:rPr>
          <w:i/>
          <w:iCs/>
        </w:rPr>
        <w:t>Cerebral</w:t>
      </w:r>
      <w:proofErr w:type="spellEnd"/>
      <w:r w:rsidRPr="00414030">
        <w:rPr>
          <w:i/>
          <w:iCs/>
        </w:rPr>
        <w:t xml:space="preserve"> </w:t>
      </w:r>
      <w:proofErr w:type="spellStart"/>
      <w:r w:rsidRPr="00414030">
        <w:rPr>
          <w:i/>
          <w:iCs/>
        </w:rPr>
        <w:t>Metabolism</w:t>
      </w:r>
      <w:proofErr w:type="spellEnd"/>
      <w:r w:rsidRPr="00414030">
        <w:rPr>
          <w:i/>
          <w:iCs/>
        </w:rPr>
        <w:t xml:space="preserve">, National Institute of </w:t>
      </w:r>
      <w:proofErr w:type="spellStart"/>
      <w:r w:rsidRPr="00414030">
        <w:rPr>
          <w:i/>
          <w:iCs/>
        </w:rPr>
        <w:t>Mental</w:t>
      </w:r>
      <w:proofErr w:type="spellEnd"/>
      <w:r w:rsidRPr="00414030">
        <w:rPr>
          <w:i/>
          <w:iCs/>
        </w:rPr>
        <w:t xml:space="preserve"> Health (</w:t>
      </w:r>
      <w:hyperlink r:id="rId7" w:history="1">
        <w:r w:rsidRPr="00414030">
          <w:rPr>
            <w:rStyle w:val="Hyperlink"/>
            <w:i/>
            <w:iCs/>
            <w:color w:val="404040" w:themeColor="text1" w:themeTint="BF"/>
            <w:u w:val="none"/>
          </w:rPr>
          <w:t>https://www.nimh.nih.gov</w:t>
        </w:r>
      </w:hyperlink>
      <w:r w:rsidRPr="00414030">
        <w:rPr>
          <w:i/>
          <w:iCs/>
        </w:rPr>
        <w:t>; Bethesda, MD, USA)</w:t>
      </w:r>
      <w:r w:rsidRPr="004B6E8D">
        <w:t xml:space="preserve"> e cinque anni presso il </w:t>
      </w:r>
      <w:r w:rsidRPr="00414030">
        <w:rPr>
          <w:i/>
          <w:iCs/>
        </w:rPr>
        <w:t xml:space="preserve">Centro di Ricerca </w:t>
      </w:r>
      <w:proofErr w:type="spellStart"/>
      <w:r w:rsidRPr="00414030">
        <w:rPr>
          <w:i/>
          <w:iCs/>
        </w:rPr>
        <w:t>Neuromed</w:t>
      </w:r>
      <w:proofErr w:type="spellEnd"/>
      <w:r w:rsidRPr="00414030">
        <w:rPr>
          <w:i/>
          <w:iCs/>
        </w:rPr>
        <w:t xml:space="preserve"> (</w:t>
      </w:r>
      <w:hyperlink r:id="rId8" w:history="1">
        <w:r w:rsidRPr="00414030">
          <w:rPr>
            <w:rStyle w:val="Hyperlink"/>
            <w:i/>
            <w:iCs/>
            <w:color w:val="404040" w:themeColor="text1" w:themeTint="BF"/>
            <w:u w:val="none"/>
          </w:rPr>
          <w:t>https://www.neuromed.it</w:t>
        </w:r>
      </w:hyperlink>
      <w:r w:rsidRPr="00414030">
        <w:rPr>
          <w:i/>
          <w:iCs/>
        </w:rPr>
        <w:t>; Pozzilli, IS)</w:t>
      </w:r>
      <w:r w:rsidRPr="004B6E8D">
        <w:t>. </w:t>
      </w:r>
    </w:p>
    <w:p w14:paraId="120D5E35" w14:textId="77777777" w:rsidR="007F3932" w:rsidRDefault="007F3932" w:rsidP="0053740B">
      <w:pPr>
        <w:spacing w:before="240" w:after="120"/>
        <w:ind w:left="0" w:firstLine="283"/>
      </w:pPr>
    </w:p>
    <w:p w14:paraId="6D96F301" w14:textId="09014DAB" w:rsidR="003F7AE8" w:rsidRPr="004B6E8D" w:rsidRDefault="003F7AE8" w:rsidP="0053740B">
      <w:pPr>
        <w:spacing w:before="240" w:after="120"/>
        <w:ind w:left="0" w:firstLine="283"/>
      </w:pPr>
      <w:r w:rsidRPr="004B6E8D">
        <w:t>Professore Ordinario di Neurologia, SAPIENZA Università di Roma e Direttore di UOC Neurologia (Ospedale Universitario Sant’Andrea, Roma) dal 2001 al 2019. </w:t>
      </w:r>
    </w:p>
    <w:p w14:paraId="319CDA4F" w14:textId="77777777" w:rsidR="007F3932" w:rsidRDefault="007F3932" w:rsidP="0053740B">
      <w:pPr>
        <w:spacing w:before="240" w:after="120"/>
        <w:ind w:left="0" w:firstLine="283"/>
      </w:pPr>
    </w:p>
    <w:p w14:paraId="52F56001" w14:textId="25E3DCDD" w:rsidR="003F7AE8" w:rsidRPr="004B6E8D" w:rsidRDefault="003F7AE8" w:rsidP="0053740B">
      <w:pPr>
        <w:spacing w:before="240" w:after="120"/>
        <w:ind w:left="0" w:firstLine="283"/>
      </w:pPr>
      <w:r w:rsidRPr="004B6E8D">
        <w:t>Attualmente in pensione, svolge attività clinica ambulatoriale. È referee di oltre trenta riviste internazionali di neurologia e neurobiologia. Si occupa di divulgazione delle neuroscienze con articoli, libri e seminari.</w:t>
      </w:r>
    </w:p>
    <w:p w14:paraId="38BEC110" w14:textId="77777777" w:rsidR="007F3932" w:rsidRDefault="007F3932" w:rsidP="0053740B">
      <w:pPr>
        <w:pStyle w:val="Heading1"/>
        <w:spacing w:after="120"/>
        <w:ind w:left="0" w:firstLine="283"/>
      </w:pPr>
    </w:p>
    <w:p w14:paraId="7FC6CF91" w14:textId="6DBAF7BB" w:rsidR="00AD4732" w:rsidRDefault="007253C2" w:rsidP="0053740B">
      <w:pPr>
        <w:pStyle w:val="Heading1"/>
        <w:spacing w:after="120"/>
        <w:ind w:left="0" w:firstLine="283"/>
      </w:pPr>
      <w:r>
        <w:t>Contatti</w:t>
      </w:r>
    </w:p>
    <w:p w14:paraId="0D69AE5C" w14:textId="12465E95" w:rsidR="00417DF8" w:rsidRDefault="007005D1" w:rsidP="0053740B">
      <w:pPr>
        <w:spacing w:before="240" w:after="120"/>
        <w:ind w:left="0" w:firstLine="283"/>
      </w:pPr>
      <w:r>
        <w:t xml:space="preserve">Residenza: </w:t>
      </w:r>
      <w:r>
        <w:tab/>
      </w:r>
      <w:proofErr w:type="spellStart"/>
      <w:r w:rsidR="00334420" w:rsidRPr="00501B21">
        <w:t>Loc</w:t>
      </w:r>
      <w:proofErr w:type="spellEnd"/>
      <w:r w:rsidR="00334420" w:rsidRPr="00501B21">
        <w:t xml:space="preserve">. Castel de’ </w:t>
      </w:r>
      <w:proofErr w:type="spellStart"/>
      <w:r w:rsidR="00334420" w:rsidRPr="00501B21">
        <w:t>Ceveri</w:t>
      </w:r>
      <w:proofErr w:type="spellEnd"/>
      <w:r w:rsidR="00334420" w:rsidRPr="00501B21">
        <w:t>, 00060 Formello Roma</w:t>
      </w:r>
    </w:p>
    <w:p w14:paraId="59FF5C6E" w14:textId="77777777" w:rsidR="00501B21" w:rsidRPr="00501B21" w:rsidRDefault="00501B21" w:rsidP="0053740B">
      <w:pPr>
        <w:spacing w:before="240" w:after="120"/>
        <w:ind w:left="0" w:firstLine="283"/>
      </w:pPr>
    </w:p>
    <w:p w14:paraId="46E9AC0F" w14:textId="0F465F01" w:rsidR="00E8793F" w:rsidRDefault="002A0502" w:rsidP="0053740B">
      <w:pPr>
        <w:spacing w:before="240" w:after="120"/>
        <w:ind w:left="0" w:firstLine="283"/>
        <w:rPr>
          <w:rStyle w:val="Hyperlink"/>
          <w:u w:val="none"/>
        </w:rPr>
      </w:pPr>
      <w:r>
        <w:t>e-mail:</w:t>
      </w:r>
      <w:r>
        <w:tab/>
      </w:r>
      <w:hyperlink r:id="rId9" w:history="1">
        <w:r w:rsidRPr="00EC3D35">
          <w:rPr>
            <w:rStyle w:val="Hyperlink"/>
          </w:rPr>
          <w:t>francesco.orzi@uniroma1.it</w:t>
        </w:r>
      </w:hyperlink>
    </w:p>
    <w:p w14:paraId="1CC02675" w14:textId="594652A4" w:rsidR="00501B21" w:rsidRPr="002A0502" w:rsidRDefault="002A0502" w:rsidP="0053740B">
      <w:pPr>
        <w:spacing w:before="240" w:after="120"/>
        <w:ind w:left="0" w:firstLine="283"/>
        <w:rPr>
          <w:color w:val="000080"/>
        </w:rPr>
      </w:pPr>
      <w:r w:rsidRPr="002A0502">
        <w:rPr>
          <w:rFonts w:eastAsiaTheme="minorHAnsi"/>
          <w:color w:val="auto"/>
          <w:bdr w:val="none" w:sz="0" w:space="0" w:color="auto"/>
          <w:lang w:val="en-GB"/>
        </w:rPr>
        <w:tab/>
      </w:r>
      <w:r w:rsidRPr="002A0502">
        <w:rPr>
          <w:rFonts w:eastAsiaTheme="minorHAnsi"/>
          <w:color w:val="auto"/>
          <w:bdr w:val="none" w:sz="0" w:space="0" w:color="auto"/>
          <w:lang w:val="en-GB"/>
        </w:rPr>
        <w:tab/>
      </w:r>
      <w:hyperlink r:id="rId10" w:history="1">
        <w:r w:rsidRPr="002A0502">
          <w:rPr>
            <w:rStyle w:val="Hyperlink"/>
            <w:rFonts w:eastAsiaTheme="minorHAnsi"/>
            <w:u w:val="none"/>
            <w:bdr w:val="none" w:sz="0" w:space="0" w:color="auto"/>
            <w:lang w:val="en-GB"/>
          </w:rPr>
          <w:t>orzi.francesco@pec.ordinemediciviterbo.it</w:t>
        </w:r>
      </w:hyperlink>
    </w:p>
    <w:p w14:paraId="63D12153" w14:textId="77777777" w:rsidR="00501B21" w:rsidRPr="00501B21" w:rsidRDefault="00501B21" w:rsidP="0053740B">
      <w:pPr>
        <w:spacing w:before="240" w:after="120"/>
        <w:ind w:left="0" w:firstLine="283"/>
        <w:rPr>
          <w:rStyle w:val="Hyperlink"/>
          <w:color w:val="404040" w:themeColor="text1" w:themeTint="BF"/>
          <w:u w:val="none"/>
        </w:rPr>
      </w:pPr>
    </w:p>
    <w:p w14:paraId="19B8241C" w14:textId="70E73943" w:rsidR="002D69C5" w:rsidRPr="00BC5D98" w:rsidRDefault="00BC5D98" w:rsidP="0053740B">
      <w:pPr>
        <w:spacing w:before="240" w:after="120"/>
        <w:ind w:left="0" w:firstLine="283"/>
        <w:rPr>
          <w:color w:val="000080"/>
          <w:u w:val="single"/>
        </w:rPr>
      </w:pPr>
      <w:r>
        <w:t>web:</w:t>
      </w:r>
      <w:r>
        <w:tab/>
      </w:r>
      <w:r>
        <w:tab/>
      </w:r>
      <w:hyperlink r:id="rId11" w:history="1">
        <w:r w:rsidRPr="00EC3D35">
          <w:rPr>
            <w:rStyle w:val="Hyperlink"/>
          </w:rPr>
          <w:t>www.francescoorzi.net</w:t>
        </w:r>
      </w:hyperlink>
      <w:r w:rsidR="002D69C5">
        <w:br w:type="page"/>
      </w:r>
    </w:p>
    <w:p w14:paraId="70B4A626" w14:textId="74BBF061" w:rsidR="00A27728" w:rsidRPr="00BE3D02" w:rsidRDefault="00A27728" w:rsidP="0053740B">
      <w:pPr>
        <w:pStyle w:val="Heading1"/>
        <w:spacing w:after="120"/>
        <w:ind w:left="0" w:firstLine="283"/>
      </w:pPr>
      <w:r w:rsidRPr="00BE3D02">
        <w:lastRenderedPageBreak/>
        <w:t>Esperienz</w:t>
      </w:r>
      <w:r w:rsidR="00EE6FE6">
        <w:t>e</w:t>
      </w:r>
      <w:r w:rsidRPr="00BE3D02">
        <w:t xml:space="preserve"> Professional</w:t>
      </w:r>
      <w:r w:rsidR="00EE6FE6">
        <w:t>i</w:t>
      </w:r>
    </w:p>
    <w:p w14:paraId="69E249ED" w14:textId="77777777" w:rsidR="00A27728" w:rsidRPr="000F478E" w:rsidRDefault="00A27728" w:rsidP="0053740B">
      <w:pPr>
        <w:pStyle w:val="Heading2"/>
        <w:ind w:left="0" w:firstLine="283"/>
      </w:pPr>
      <w:r w:rsidRPr="000F478E">
        <w:t>Professore Ordinario di Neurologia</w:t>
      </w:r>
    </w:p>
    <w:p w14:paraId="54A4F166" w14:textId="048C0351" w:rsidR="00A27728" w:rsidRPr="00E36206" w:rsidRDefault="00A27728" w:rsidP="0053740B">
      <w:pPr>
        <w:spacing w:before="240" w:after="120"/>
        <w:ind w:left="0" w:firstLine="283"/>
      </w:pPr>
      <w:r w:rsidRPr="00787981">
        <w:t>SAPIENZA Università di Roma</w:t>
      </w:r>
      <w:r w:rsidR="00E36206" w:rsidRPr="00787981">
        <w:t>, dal 2001</w:t>
      </w:r>
      <w:r w:rsidR="004349D4" w:rsidRPr="00787981">
        <w:t xml:space="preserve">. </w:t>
      </w:r>
      <w:r w:rsidR="004349D4">
        <w:t xml:space="preserve">In pensione dal </w:t>
      </w:r>
      <w:r w:rsidR="00F70996">
        <w:t xml:space="preserve">gennaio </w:t>
      </w:r>
      <w:r w:rsidR="004349D4">
        <w:t>2019</w:t>
      </w:r>
      <w:r w:rsidR="00A72175">
        <w:t>;</w:t>
      </w:r>
    </w:p>
    <w:p w14:paraId="2EAD75AA" w14:textId="77777777" w:rsidR="00A27728" w:rsidRPr="0028480D" w:rsidRDefault="00A27728" w:rsidP="0053740B">
      <w:pPr>
        <w:pStyle w:val="Heading2"/>
        <w:ind w:left="0" w:firstLine="283"/>
      </w:pPr>
      <w:r w:rsidRPr="0028480D">
        <w:t>Direttore UOC Neurologia</w:t>
      </w:r>
    </w:p>
    <w:p w14:paraId="24959590" w14:textId="0A67FEFD" w:rsidR="00A27728" w:rsidRPr="007F75ED" w:rsidRDefault="00A27728" w:rsidP="0053740B">
      <w:pPr>
        <w:spacing w:before="240" w:after="120"/>
        <w:ind w:left="0" w:firstLine="283"/>
      </w:pPr>
      <w:r w:rsidRPr="0028480D">
        <w:t>Azienda Ospedaliera Universitaria Sant'Andrea</w:t>
      </w:r>
      <w:r w:rsidR="00E36206">
        <w:t>, 2001-2018</w:t>
      </w:r>
      <w:r w:rsidR="00A72175">
        <w:t>;</w:t>
      </w:r>
    </w:p>
    <w:p w14:paraId="65110BB6" w14:textId="77777777" w:rsidR="00A27728" w:rsidRPr="0028480D" w:rsidRDefault="00A27728" w:rsidP="0053740B">
      <w:pPr>
        <w:pStyle w:val="Heading2"/>
        <w:ind w:left="0" w:firstLine="283"/>
      </w:pPr>
      <w:r w:rsidRPr="0028480D">
        <w:t>Ricercatore Confermato</w:t>
      </w:r>
    </w:p>
    <w:p w14:paraId="13D6780C" w14:textId="32A6AF71" w:rsidR="00A27728" w:rsidRPr="00787981" w:rsidRDefault="00A27728" w:rsidP="0053740B">
      <w:pPr>
        <w:spacing w:before="240" w:after="120"/>
        <w:ind w:left="0" w:firstLine="283"/>
      </w:pPr>
      <w:r w:rsidRPr="00787981">
        <w:t>Università di Siena e quindi SAPIENZA</w:t>
      </w:r>
      <w:r w:rsidR="002859FC">
        <w:t xml:space="preserve"> Università di Roma</w:t>
      </w:r>
      <w:r w:rsidRPr="00787981">
        <w:t xml:space="preserve">, </w:t>
      </w:r>
      <w:r w:rsidR="00E36206" w:rsidRPr="00787981">
        <w:t>1984-2001</w:t>
      </w:r>
      <w:r w:rsidR="00A72175">
        <w:t>;</w:t>
      </w:r>
    </w:p>
    <w:p w14:paraId="095E11E0" w14:textId="77777777" w:rsidR="00A27728" w:rsidRPr="0028480D" w:rsidRDefault="00A27728" w:rsidP="0053740B">
      <w:pPr>
        <w:pStyle w:val="Heading2"/>
        <w:ind w:left="0" w:firstLine="283"/>
      </w:pPr>
      <w:r w:rsidRPr="0028480D">
        <w:t>Presidente</w:t>
      </w:r>
    </w:p>
    <w:p w14:paraId="78E0614A" w14:textId="75213150" w:rsidR="00A27728" w:rsidRPr="00787981" w:rsidRDefault="00A27728" w:rsidP="0053740B">
      <w:pPr>
        <w:spacing w:before="240" w:after="120"/>
        <w:ind w:left="0" w:firstLine="283"/>
      </w:pPr>
      <w:r w:rsidRPr="00787981">
        <w:t xml:space="preserve">CL Magistrale in Scienze della Riabilitazione, SAPIENZA, sede di Viterbo, </w:t>
      </w:r>
      <w:r w:rsidR="00E36206" w:rsidRPr="00787981">
        <w:t>2011-2017</w:t>
      </w:r>
      <w:r w:rsidR="00A72175">
        <w:t>;</w:t>
      </w:r>
    </w:p>
    <w:p w14:paraId="415167EB" w14:textId="77777777" w:rsidR="00A27728" w:rsidRPr="0028480D" w:rsidRDefault="00A27728" w:rsidP="0053740B">
      <w:pPr>
        <w:pStyle w:val="Heading2"/>
        <w:ind w:left="0" w:firstLine="283"/>
      </w:pPr>
      <w:r w:rsidRPr="0028480D">
        <w:t>Direttore di Master</w:t>
      </w:r>
    </w:p>
    <w:p w14:paraId="6B0C7504" w14:textId="156DC758" w:rsidR="00A27728" w:rsidRPr="00787981" w:rsidRDefault="00A27728" w:rsidP="0053740B">
      <w:pPr>
        <w:spacing w:before="240" w:after="120"/>
        <w:ind w:left="0" w:firstLine="283"/>
      </w:pPr>
      <w:r w:rsidRPr="00787981">
        <w:t>Master II Livello in “Metodologie per lo sviluppo terapeutico in Neurologia”, SAPIENZA</w:t>
      </w:r>
      <w:r w:rsidR="00E36206" w:rsidRPr="00787981">
        <w:t>, 2016</w:t>
      </w:r>
      <w:r w:rsidR="00A72175">
        <w:t>;</w:t>
      </w:r>
    </w:p>
    <w:p w14:paraId="5A5F84EE" w14:textId="77777777" w:rsidR="00A27728" w:rsidRPr="0028480D" w:rsidRDefault="00A27728" w:rsidP="0053740B">
      <w:pPr>
        <w:pStyle w:val="Heading2"/>
        <w:ind w:left="0" w:firstLine="283"/>
      </w:pPr>
      <w:r w:rsidRPr="0028480D">
        <w:t>“Guest Researcher”</w:t>
      </w:r>
    </w:p>
    <w:p w14:paraId="265EF4E7" w14:textId="2F85496C" w:rsidR="00E36206" w:rsidRPr="00A72175" w:rsidRDefault="00A27728" w:rsidP="0053740B">
      <w:pPr>
        <w:spacing w:before="240" w:after="120"/>
        <w:ind w:left="0" w:firstLine="283"/>
        <w:rPr>
          <w:lang w:val="en-US"/>
        </w:rPr>
      </w:pPr>
      <w:r w:rsidRPr="00A72175">
        <w:rPr>
          <w:lang w:val="en-US"/>
        </w:rPr>
        <w:t>Cancer Genetics Branch, National Human Genome research, NIH, Bethesda, USA</w:t>
      </w:r>
      <w:r w:rsidR="00E36206" w:rsidRPr="00A72175">
        <w:rPr>
          <w:lang w:val="en-US"/>
        </w:rPr>
        <w:t xml:space="preserve">, 2001 </w:t>
      </w:r>
      <w:proofErr w:type="spellStart"/>
      <w:r w:rsidR="00E36206" w:rsidRPr="00A72175">
        <w:rPr>
          <w:lang w:val="en-US"/>
        </w:rPr>
        <w:t>Luglio</w:t>
      </w:r>
      <w:proofErr w:type="spellEnd"/>
      <w:r w:rsidR="00E36206" w:rsidRPr="00A72175">
        <w:rPr>
          <w:lang w:val="en-US"/>
        </w:rPr>
        <w:t xml:space="preserve"> </w:t>
      </w:r>
      <w:proofErr w:type="gramStart"/>
      <w:r w:rsidR="00E36206" w:rsidRPr="00A72175">
        <w:rPr>
          <w:lang w:val="en-US"/>
        </w:rPr>
        <w:t>9-27</w:t>
      </w:r>
      <w:r w:rsidR="00A72175" w:rsidRPr="00A72175">
        <w:rPr>
          <w:lang w:val="en-US"/>
        </w:rPr>
        <w:t>;</w:t>
      </w:r>
      <w:proofErr w:type="gramEnd"/>
    </w:p>
    <w:p w14:paraId="2ECF5570" w14:textId="4A2B5771" w:rsidR="00A27728" w:rsidRPr="00687F76" w:rsidRDefault="00A27728" w:rsidP="0053740B">
      <w:pPr>
        <w:pStyle w:val="Heading2"/>
        <w:ind w:left="0" w:firstLine="283"/>
      </w:pPr>
      <w:r w:rsidRPr="00687F76">
        <w:t>Responsabile d</w:t>
      </w:r>
      <w:r w:rsidR="00687F76" w:rsidRPr="00687F76">
        <w:t>i</w:t>
      </w:r>
      <w:r w:rsidRPr="00687F76">
        <w:t xml:space="preserve"> Laboratorio</w:t>
      </w:r>
      <w:r w:rsidR="00687F76" w:rsidRPr="00687F76">
        <w:t xml:space="preserve"> di Ric</w:t>
      </w:r>
      <w:r w:rsidR="00687F76">
        <w:t>erca</w:t>
      </w:r>
      <w:r w:rsidR="00043FEB">
        <w:t xml:space="preserve"> in Neurobiologia</w:t>
      </w:r>
    </w:p>
    <w:p w14:paraId="4B2FA772" w14:textId="275E6E88" w:rsidR="00E36206" w:rsidRPr="00787981" w:rsidRDefault="00A27728" w:rsidP="0053740B">
      <w:pPr>
        <w:spacing w:before="240" w:after="120"/>
        <w:ind w:left="0" w:firstLine="283"/>
      </w:pPr>
      <w:r w:rsidRPr="00787981">
        <w:t xml:space="preserve">Metabolismo Cerebrale, Dipartimento di Patologia Molecolare, Istituto </w:t>
      </w:r>
      <w:proofErr w:type="spellStart"/>
      <w:r w:rsidRPr="00787981">
        <w:t>Neuromed</w:t>
      </w:r>
      <w:proofErr w:type="spellEnd"/>
      <w:r w:rsidRPr="00787981">
        <w:t>, Pozzilli (IS)</w:t>
      </w:r>
      <w:r w:rsidR="00E36206" w:rsidRPr="00787981">
        <w:t>, 1995-2000</w:t>
      </w:r>
      <w:r w:rsidR="00A72175">
        <w:t>;</w:t>
      </w:r>
    </w:p>
    <w:p w14:paraId="0A09DD80" w14:textId="77777777" w:rsidR="00A27728" w:rsidRPr="0028480D" w:rsidRDefault="00A27728" w:rsidP="0053740B">
      <w:pPr>
        <w:pStyle w:val="Heading2"/>
        <w:ind w:left="0" w:firstLine="283"/>
      </w:pPr>
      <w:r w:rsidRPr="0028480D">
        <w:t>"Visiting Scientist"</w:t>
      </w:r>
    </w:p>
    <w:p w14:paraId="1293F38C" w14:textId="5C7663DD" w:rsidR="00E36206" w:rsidRPr="00A72175" w:rsidRDefault="00A27728" w:rsidP="0053740B">
      <w:pPr>
        <w:spacing w:before="240" w:after="120"/>
        <w:ind w:left="0" w:firstLine="283"/>
        <w:rPr>
          <w:lang w:val="en-US"/>
        </w:rPr>
      </w:pPr>
      <w:r w:rsidRPr="00A72175">
        <w:rPr>
          <w:lang w:val="en-US"/>
        </w:rPr>
        <w:t>National Institute of Mental Health, Bethesda, USA, Lab. of Cerebral metabolism</w:t>
      </w:r>
      <w:r w:rsidR="004B6E8D" w:rsidRPr="00A72175">
        <w:rPr>
          <w:lang w:val="en-US"/>
        </w:rPr>
        <w:t xml:space="preserve"> (</w:t>
      </w:r>
      <w:r w:rsidRPr="00A72175">
        <w:rPr>
          <w:lang w:val="en-US"/>
        </w:rPr>
        <w:t>grant NIH</w:t>
      </w:r>
      <w:r w:rsidR="00A72175" w:rsidRPr="00A72175">
        <w:rPr>
          <w:lang w:val="en-US"/>
        </w:rPr>
        <w:t>),</w:t>
      </w:r>
      <w:r w:rsidR="00E36206" w:rsidRPr="00A72175">
        <w:rPr>
          <w:lang w:val="en-US"/>
        </w:rPr>
        <w:t xml:space="preserve"> 1991 Mag-Sett e 1993</w:t>
      </w:r>
      <w:r w:rsidR="00A72175">
        <w:rPr>
          <w:lang w:val="en-US"/>
        </w:rPr>
        <w:t>;</w:t>
      </w:r>
      <w:r w:rsidR="00E36206" w:rsidRPr="00A72175">
        <w:rPr>
          <w:lang w:val="en-US"/>
        </w:rPr>
        <w:t xml:space="preserve"> Gen-</w:t>
      </w:r>
      <w:proofErr w:type="gramStart"/>
      <w:r w:rsidR="00E36206" w:rsidRPr="00A72175">
        <w:rPr>
          <w:lang w:val="en-US"/>
        </w:rPr>
        <w:t>Feb</w:t>
      </w:r>
      <w:r w:rsidR="00A730D3">
        <w:rPr>
          <w:lang w:val="en-US"/>
        </w:rPr>
        <w:t>;</w:t>
      </w:r>
      <w:proofErr w:type="gramEnd"/>
    </w:p>
    <w:p w14:paraId="10223B8E" w14:textId="6FBB6E86" w:rsidR="00A27728" w:rsidRPr="0028480D" w:rsidRDefault="00A27728" w:rsidP="0053740B">
      <w:pPr>
        <w:pStyle w:val="Heading2"/>
        <w:ind w:left="0" w:firstLine="283"/>
      </w:pPr>
      <w:r w:rsidRPr="0028480D">
        <w:t>"Visiting Fellow"</w:t>
      </w:r>
      <w:r w:rsidR="00E36206">
        <w:t xml:space="preserve"> </w:t>
      </w:r>
    </w:p>
    <w:p w14:paraId="38650C6A" w14:textId="1356FCD3" w:rsidR="00E36206" w:rsidRPr="00A72175" w:rsidRDefault="00A27728" w:rsidP="0053740B">
      <w:pPr>
        <w:spacing w:before="240" w:after="120"/>
        <w:ind w:left="0" w:firstLine="283"/>
        <w:rPr>
          <w:lang w:val="en-US"/>
        </w:rPr>
      </w:pPr>
      <w:r w:rsidRPr="00A72175">
        <w:rPr>
          <w:lang w:val="en-US"/>
        </w:rPr>
        <w:t>National Institute of Mental Health, NIH, Bethesda, USA, Lab. of Cerebral Metabolism (Chief Dr. L. Sokoloff)</w:t>
      </w:r>
      <w:r w:rsidR="00E36206" w:rsidRPr="00A72175">
        <w:rPr>
          <w:lang w:val="en-US"/>
        </w:rPr>
        <w:t>, 1979-1982</w:t>
      </w:r>
      <w:r w:rsidR="00A72175" w:rsidRPr="00A72175">
        <w:rPr>
          <w:lang w:val="en-US"/>
        </w:rPr>
        <w:t>.</w:t>
      </w:r>
    </w:p>
    <w:p w14:paraId="428BC2FF" w14:textId="77777777" w:rsidR="00870622" w:rsidRDefault="00870622" w:rsidP="0053740B">
      <w:pPr>
        <w:pStyle w:val="Heading1"/>
        <w:spacing w:after="120"/>
        <w:ind w:left="0" w:firstLine="283"/>
      </w:pPr>
    </w:p>
    <w:p w14:paraId="52A54E5F" w14:textId="7A456BEB" w:rsidR="00E36206" w:rsidRPr="00786EC6" w:rsidRDefault="00E36206" w:rsidP="0053740B">
      <w:pPr>
        <w:pStyle w:val="Heading1"/>
        <w:spacing w:after="120"/>
        <w:ind w:left="0" w:firstLine="283"/>
      </w:pPr>
      <w:r w:rsidRPr="00786EC6">
        <w:t>Incarichi e Titoli</w:t>
      </w:r>
      <w:r w:rsidR="0004776E">
        <w:t xml:space="preserve"> Accademici</w:t>
      </w:r>
    </w:p>
    <w:p w14:paraId="61D66B25" w14:textId="77777777" w:rsidR="00E36206" w:rsidRPr="00787981" w:rsidRDefault="00E36206" w:rsidP="0053740B">
      <w:pPr>
        <w:pStyle w:val="Heading2"/>
        <w:ind w:left="0" w:firstLine="283"/>
      </w:pPr>
      <w:r w:rsidRPr="00787981">
        <w:t xml:space="preserve">Referee per le seguenti riviste: </w:t>
      </w:r>
    </w:p>
    <w:p w14:paraId="79D952AA" w14:textId="0B2DF49C" w:rsidR="00E36206" w:rsidRPr="00A72175" w:rsidRDefault="00E36206" w:rsidP="0053740B">
      <w:pPr>
        <w:spacing w:before="240" w:after="120"/>
        <w:ind w:left="0" w:firstLine="283"/>
        <w:rPr>
          <w:rFonts w:eastAsia="Times New Roman"/>
          <w:lang w:val="en-US" w:eastAsia="en-GB"/>
        </w:rPr>
      </w:pPr>
      <w:r w:rsidRPr="00A72175">
        <w:rPr>
          <w:lang w:val="en-US"/>
        </w:rPr>
        <w:t xml:space="preserve">Alzheimer's &amp; Dementia, Amino Acids, </w:t>
      </w:r>
      <w:proofErr w:type="spellStart"/>
      <w:r w:rsidRPr="00A72175">
        <w:rPr>
          <w:lang w:val="en-US"/>
        </w:rPr>
        <w:t>Behavioural</w:t>
      </w:r>
      <w:proofErr w:type="spellEnd"/>
      <w:r w:rsidRPr="00A72175">
        <w:rPr>
          <w:lang w:val="en-US"/>
        </w:rPr>
        <w:t xml:space="preserve"> Neurology, BMC Neurology, Brain Research, British Journal Clinical Pharmacology, Cerebrovascular Diseases, CNS drugs, Endovascular Surgery, </w:t>
      </w:r>
      <w:r w:rsidRPr="00935A6C">
        <w:rPr>
          <w:rFonts w:eastAsia="Times New Roman"/>
          <w:color w:val="202124"/>
          <w:shd w:val="clear" w:color="auto" w:fill="FFFFFF"/>
          <w:lang w:val="en-GB" w:eastAsia="en-GB"/>
        </w:rPr>
        <w:t xml:space="preserve">European Journal of Medical Research, </w:t>
      </w:r>
      <w:r w:rsidRPr="00A72175">
        <w:rPr>
          <w:lang w:val="en-US"/>
        </w:rPr>
        <w:t xml:space="preserve">European Journal of Vascular and Experimental, Eye Research, Hypertension, Internal and Emergency Medicine, J Neural Transmission, J Neurol </w:t>
      </w:r>
      <w:proofErr w:type="spellStart"/>
      <w:r w:rsidRPr="00A72175">
        <w:rPr>
          <w:lang w:val="en-US"/>
        </w:rPr>
        <w:t>Neurosurg</w:t>
      </w:r>
      <w:proofErr w:type="spellEnd"/>
      <w:r w:rsidRPr="00A72175">
        <w:rPr>
          <w:lang w:val="en-US"/>
        </w:rPr>
        <w:t xml:space="preserve"> Psych, J Neurological Research, J Neurological Sciences, Neurobiology of Disease, Neurochemistry International, </w:t>
      </w:r>
      <w:r w:rsidR="001B1A7B" w:rsidRPr="00A72175">
        <w:rPr>
          <w:lang w:val="en-US"/>
        </w:rPr>
        <w:t xml:space="preserve">Neurology, </w:t>
      </w:r>
      <w:r w:rsidRPr="00A72175">
        <w:rPr>
          <w:lang w:val="en-US"/>
        </w:rPr>
        <w:t>Neuropharmacology, Neuroscience, Neuroscience Letters, Ophthalmology, Regulatory Peptides, PLOS-ONE, Stroke</w:t>
      </w:r>
      <w:r w:rsidR="00A72175" w:rsidRPr="00A72175">
        <w:rPr>
          <w:lang w:val="en-US"/>
        </w:rPr>
        <w:t>;</w:t>
      </w:r>
    </w:p>
    <w:p w14:paraId="21453700" w14:textId="0109EBAE" w:rsidR="00E36206" w:rsidRPr="00787981" w:rsidRDefault="00E36206" w:rsidP="0053740B">
      <w:pPr>
        <w:pStyle w:val="Heading2"/>
        <w:ind w:left="0" w:firstLine="283"/>
      </w:pPr>
      <w:r w:rsidRPr="00787981">
        <w:t>Referee per le seguenti Istituzioni:</w:t>
      </w:r>
    </w:p>
    <w:p w14:paraId="775BBC8F" w14:textId="7D0DC2DC" w:rsidR="00E36206" w:rsidRPr="00787981" w:rsidRDefault="00E36206" w:rsidP="0053740B">
      <w:pPr>
        <w:spacing w:before="240" w:after="120"/>
        <w:ind w:left="0" w:firstLine="283"/>
      </w:pPr>
      <w:proofErr w:type="spellStart"/>
      <w:r w:rsidRPr="00787981">
        <w:t>Agence</w:t>
      </w:r>
      <w:proofErr w:type="spellEnd"/>
      <w:r w:rsidRPr="00787981">
        <w:t xml:space="preserve"> </w:t>
      </w:r>
      <w:proofErr w:type="spellStart"/>
      <w:r w:rsidRPr="00787981">
        <w:t>Nationale</w:t>
      </w:r>
      <w:proofErr w:type="spellEnd"/>
      <w:r w:rsidRPr="00787981">
        <w:t xml:space="preserve"> de la Recherche (ANR); France, American </w:t>
      </w:r>
      <w:proofErr w:type="spellStart"/>
      <w:r w:rsidRPr="00787981">
        <w:t>Neurological</w:t>
      </w:r>
      <w:proofErr w:type="spellEnd"/>
      <w:r w:rsidRPr="00787981">
        <w:t xml:space="preserve"> Association </w:t>
      </w:r>
      <w:proofErr w:type="spellStart"/>
      <w:r w:rsidRPr="00787981">
        <w:t>Annual</w:t>
      </w:r>
      <w:proofErr w:type="spellEnd"/>
      <w:r w:rsidRPr="00787981">
        <w:t xml:space="preserve"> Meeting, USA; Regione Sardegna, Progetti di Ricerca; </w:t>
      </w:r>
      <w:r w:rsidRPr="00787981">
        <w:rPr>
          <w:shd w:val="clear" w:color="auto" w:fill="FFFFFF"/>
        </w:rPr>
        <w:t>BRAIN &amp; BRAIN PET 2019 (http://brain2019.jp)</w:t>
      </w:r>
      <w:r w:rsidR="00A72175">
        <w:rPr>
          <w:shd w:val="clear" w:color="auto" w:fill="FFFFFF"/>
        </w:rPr>
        <w:t>;</w:t>
      </w:r>
    </w:p>
    <w:p w14:paraId="155DB7AF" w14:textId="77777777" w:rsidR="00E36206" w:rsidRPr="003244ED" w:rsidRDefault="00E36206" w:rsidP="0053740B">
      <w:pPr>
        <w:pStyle w:val="Heading2"/>
        <w:ind w:left="0" w:firstLine="283"/>
      </w:pPr>
      <w:r w:rsidRPr="003244ED">
        <w:lastRenderedPageBreak/>
        <w:t>Fellow of the American Neurological Association</w:t>
      </w:r>
    </w:p>
    <w:p w14:paraId="475C6042" w14:textId="13F968FC" w:rsidR="00E36206" w:rsidRPr="003D6812" w:rsidRDefault="00E36206" w:rsidP="0053740B">
      <w:pPr>
        <w:spacing w:before="240" w:after="120"/>
        <w:ind w:left="0" w:firstLine="283"/>
      </w:pPr>
      <w:r w:rsidRPr="003D6812">
        <w:t>(</w:t>
      </w:r>
      <w:hyperlink r:id="rId12" w:history="1">
        <w:r w:rsidRPr="003D6812">
          <w:t>www.aneuroa.org</w:t>
        </w:r>
      </w:hyperlink>
      <w:r w:rsidRPr="003D6812">
        <w:t>)</w:t>
      </w:r>
      <w:r w:rsidR="00A72175">
        <w:t>;</w:t>
      </w:r>
    </w:p>
    <w:p w14:paraId="3DE599D8" w14:textId="77777777" w:rsidR="00E36206" w:rsidRPr="00181029" w:rsidRDefault="00E36206" w:rsidP="0053740B">
      <w:pPr>
        <w:pStyle w:val="Heading2"/>
        <w:ind w:left="0" w:firstLine="283"/>
      </w:pPr>
      <w:r w:rsidRPr="00181029">
        <w:t>Member (Scientific Coordinator)</w:t>
      </w:r>
    </w:p>
    <w:p w14:paraId="2C4BD374" w14:textId="2C711B59" w:rsidR="00E36206" w:rsidRPr="00A72175" w:rsidRDefault="00E36206" w:rsidP="0053740B">
      <w:pPr>
        <w:spacing w:before="240" w:after="120"/>
        <w:ind w:left="0" w:firstLine="283"/>
        <w:rPr>
          <w:lang w:val="en-US"/>
        </w:rPr>
      </w:pPr>
      <w:r w:rsidRPr="00A72175">
        <w:rPr>
          <w:lang w:val="en-US"/>
        </w:rPr>
        <w:t>of the European Stroke Research Network for Hypothermia (</w:t>
      </w:r>
      <w:proofErr w:type="spellStart"/>
      <w:r w:rsidRPr="00A72175">
        <w:rPr>
          <w:lang w:val="en-US"/>
        </w:rPr>
        <w:t>EuroHYP</w:t>
      </w:r>
      <w:proofErr w:type="spellEnd"/>
      <w:r w:rsidRPr="00A72175">
        <w:rPr>
          <w:lang w:val="en-US"/>
        </w:rPr>
        <w:t xml:space="preserve">), a not-for-profit scientific association registered in Belgium, under the number: 0808.543.104 (legal form: "association sans but </w:t>
      </w:r>
      <w:proofErr w:type="spellStart"/>
      <w:r w:rsidRPr="00A72175">
        <w:rPr>
          <w:lang w:val="en-US"/>
        </w:rPr>
        <w:t>lucratif</w:t>
      </w:r>
      <w:proofErr w:type="spellEnd"/>
      <w:r w:rsidRPr="00A72175">
        <w:rPr>
          <w:lang w:val="en-US"/>
        </w:rPr>
        <w:t>")</w:t>
      </w:r>
      <w:r w:rsidR="00A730D3">
        <w:rPr>
          <w:lang w:val="en-US"/>
        </w:rPr>
        <w:t>.</w:t>
      </w:r>
    </w:p>
    <w:p w14:paraId="73FBD6C3" w14:textId="77777777" w:rsidR="00E36206" w:rsidRPr="00181029" w:rsidRDefault="00E36206" w:rsidP="0053740B">
      <w:pPr>
        <w:pStyle w:val="Heading2"/>
        <w:ind w:left="0" w:firstLine="283"/>
      </w:pPr>
      <w:r w:rsidRPr="00181029">
        <w:t>National Coordinator</w:t>
      </w:r>
    </w:p>
    <w:p w14:paraId="1F6AFDF0" w14:textId="69C6B199" w:rsidR="00E36206" w:rsidRPr="00A72175" w:rsidRDefault="00E36206" w:rsidP="0053740B">
      <w:pPr>
        <w:spacing w:before="240" w:after="120"/>
        <w:ind w:left="0" w:firstLine="283"/>
        <w:rPr>
          <w:lang w:val="en-US"/>
        </w:rPr>
      </w:pPr>
      <w:r w:rsidRPr="00A72175">
        <w:rPr>
          <w:lang w:val="en-US"/>
        </w:rPr>
        <w:t xml:space="preserve">of the FP7-funded EuroHYP-1, a multicenter European Trial on Hypothermia </w:t>
      </w:r>
      <w:hyperlink r:id="rId13" w:history="1">
        <w:r w:rsidRPr="00A72175">
          <w:rPr>
            <w:lang w:val="en-US"/>
          </w:rPr>
          <w:t>www.eurohyp1.eu</w:t>
        </w:r>
      </w:hyperlink>
      <w:r w:rsidRPr="00A72175">
        <w:rPr>
          <w:lang w:val="en-US"/>
        </w:rPr>
        <w:t xml:space="preserve"> (2014-18)</w:t>
      </w:r>
      <w:r w:rsidR="00A730D3">
        <w:rPr>
          <w:lang w:val="en-US"/>
        </w:rPr>
        <w:t>.</w:t>
      </w:r>
    </w:p>
    <w:p w14:paraId="669CA6D8" w14:textId="77777777" w:rsidR="00E36206" w:rsidRPr="003F6F8D" w:rsidRDefault="00E36206" w:rsidP="0053740B">
      <w:pPr>
        <w:pStyle w:val="Heading2"/>
        <w:ind w:left="0" w:firstLine="283"/>
      </w:pPr>
      <w:r w:rsidRPr="003F6F8D">
        <w:t xml:space="preserve">Guest Associate Editor </w:t>
      </w:r>
    </w:p>
    <w:p w14:paraId="22B99153" w14:textId="16EEFB65" w:rsidR="00E36206" w:rsidRPr="00A72175" w:rsidRDefault="00E36206" w:rsidP="0053740B">
      <w:pPr>
        <w:spacing w:before="240" w:after="120"/>
        <w:ind w:left="0" w:firstLine="283"/>
        <w:rPr>
          <w:lang w:val="en-US"/>
        </w:rPr>
      </w:pPr>
      <w:r w:rsidRPr="00A72175">
        <w:rPr>
          <w:shd w:val="clear" w:color="auto" w:fill="FFFFFF"/>
          <w:lang w:val="en-US"/>
        </w:rPr>
        <w:t xml:space="preserve">of the Frontiers Aging Neuroscience, Research </w:t>
      </w:r>
      <w:r w:rsidRPr="00A72175">
        <w:rPr>
          <w:color w:val="auto"/>
          <w:shd w:val="clear" w:color="auto" w:fill="FFFFFF"/>
          <w:lang w:val="en-US"/>
        </w:rPr>
        <w:t>Topic</w:t>
      </w:r>
      <w:r w:rsidRPr="00A72175">
        <w:rPr>
          <w:i/>
          <w:iCs/>
          <w:color w:val="auto"/>
          <w:shd w:val="clear" w:color="auto" w:fill="FFFFFF"/>
          <w:lang w:val="en-US"/>
        </w:rPr>
        <w:t> </w:t>
      </w:r>
      <w:hyperlink r:id="rId14" w:tgtFrame="_blank" w:history="1">
        <w:r w:rsidRPr="00A72175">
          <w:rPr>
            <w:rStyle w:val="Hyperlink"/>
            <w:bCs/>
            <w:color w:val="auto"/>
            <w:u w:val="none"/>
            <w:shd w:val="clear" w:color="auto" w:fill="FFFFFF"/>
            <w:lang w:val="en-US"/>
          </w:rPr>
          <w:t>“ The Anatomical Basis of the Cross Talk Between Immune System and Brain”</w:t>
        </w:r>
      </w:hyperlink>
      <w:r w:rsidRPr="00A72175">
        <w:rPr>
          <w:shd w:val="clear" w:color="auto" w:fill="FFFFFF"/>
          <w:lang w:val="en-US"/>
        </w:rPr>
        <w:t xml:space="preserve"> (2018)</w:t>
      </w:r>
      <w:r w:rsidR="00A730D3">
        <w:rPr>
          <w:shd w:val="clear" w:color="auto" w:fill="FFFFFF"/>
          <w:lang w:val="en-US"/>
        </w:rPr>
        <w:t>.</w:t>
      </w:r>
    </w:p>
    <w:p w14:paraId="4408E35C" w14:textId="77777777" w:rsidR="00E36206" w:rsidRPr="00461DD5" w:rsidRDefault="00E36206" w:rsidP="0053740B">
      <w:pPr>
        <w:pStyle w:val="Heading2"/>
        <w:ind w:left="0" w:firstLine="283"/>
      </w:pPr>
      <w:r w:rsidRPr="00461DD5">
        <w:t>CoAuthor di</w:t>
      </w:r>
      <w:r>
        <w:t xml:space="preserve"> Brevetto</w:t>
      </w:r>
    </w:p>
    <w:p w14:paraId="240721D5" w14:textId="4ECE92CC" w:rsidR="00E36206" w:rsidRDefault="00E36206" w:rsidP="0053740B">
      <w:pPr>
        <w:spacing w:before="240" w:after="120"/>
        <w:ind w:left="0" w:firstLine="283"/>
        <w:rPr>
          <w:rStyle w:val="Hyperlink"/>
        </w:rPr>
      </w:pPr>
      <w:r w:rsidRPr="003244ED">
        <w:t>“</w:t>
      </w:r>
      <w:proofErr w:type="spellStart"/>
      <w:r w:rsidRPr="003244ED">
        <w:t>Portable</w:t>
      </w:r>
      <w:proofErr w:type="spellEnd"/>
      <w:r w:rsidRPr="003244ED">
        <w:t xml:space="preserve"> </w:t>
      </w:r>
      <w:proofErr w:type="spellStart"/>
      <w:r w:rsidRPr="003244ED">
        <w:t>medical</w:t>
      </w:r>
      <w:proofErr w:type="spellEnd"/>
      <w:r w:rsidRPr="003244ED">
        <w:t xml:space="preserve"> device and </w:t>
      </w:r>
      <w:proofErr w:type="spellStart"/>
      <w:r w:rsidRPr="003244ED">
        <w:t>method</w:t>
      </w:r>
      <w:proofErr w:type="spellEnd"/>
      <w:r w:rsidRPr="003244ED">
        <w:t xml:space="preserve"> for quantitative </w:t>
      </w:r>
      <w:proofErr w:type="spellStart"/>
      <w:r w:rsidRPr="003244ED">
        <w:t>retinal</w:t>
      </w:r>
      <w:proofErr w:type="spellEnd"/>
      <w:r w:rsidRPr="003244ED">
        <w:t xml:space="preserve"> image </w:t>
      </w:r>
      <w:proofErr w:type="spellStart"/>
      <w:r w:rsidRPr="003244ED">
        <w:t>analysis</w:t>
      </w:r>
      <w:proofErr w:type="spellEnd"/>
      <w:r w:rsidRPr="003244ED">
        <w:t xml:space="preserve"> </w:t>
      </w:r>
      <w:proofErr w:type="spellStart"/>
      <w:r w:rsidRPr="003244ED">
        <w:t>through</w:t>
      </w:r>
      <w:proofErr w:type="spellEnd"/>
      <w:r w:rsidRPr="003244ED">
        <w:t xml:space="preserve"> a smartphone”. </w:t>
      </w:r>
      <w:r w:rsidRPr="003D6812">
        <w:t xml:space="preserve">US </w:t>
      </w:r>
      <w:proofErr w:type="spellStart"/>
      <w:r w:rsidRPr="003D6812">
        <w:t>Patent</w:t>
      </w:r>
      <w:proofErr w:type="spellEnd"/>
      <w:r w:rsidRPr="003D6812">
        <w:t xml:space="preserve"> 9,468,377 Be, </w:t>
      </w:r>
      <w:proofErr w:type="spellStart"/>
      <w:r w:rsidRPr="003D6812">
        <w:t>Oct</w:t>
      </w:r>
      <w:proofErr w:type="spellEnd"/>
      <w:r w:rsidRPr="003D6812">
        <w:t xml:space="preserve">. 18, 2016; IT 2014 </w:t>
      </w:r>
      <w:hyperlink r:id="rId15" w:history="1">
        <w:r w:rsidRPr="003D6812">
          <w:rPr>
            <w:rStyle w:val="Hyperlink"/>
          </w:rPr>
          <w:t>http://hdl.handle.net/20.500.11770/177058</w:t>
        </w:r>
      </w:hyperlink>
      <w:r w:rsidR="00A730D3">
        <w:rPr>
          <w:rStyle w:val="Hyperlink"/>
        </w:rPr>
        <w:t>.</w:t>
      </w:r>
    </w:p>
    <w:p w14:paraId="68AEFCDD" w14:textId="77777777" w:rsidR="0088634E" w:rsidRDefault="0088634E" w:rsidP="0053740B">
      <w:pPr>
        <w:pStyle w:val="Heading1"/>
        <w:spacing w:after="120"/>
        <w:ind w:left="0" w:firstLine="283"/>
      </w:pPr>
    </w:p>
    <w:p w14:paraId="7DCA3C2E" w14:textId="79A95E39" w:rsidR="0088634E" w:rsidRPr="007F75ED" w:rsidRDefault="00EC01A9" w:rsidP="0053740B">
      <w:pPr>
        <w:pStyle w:val="Heading1"/>
        <w:spacing w:after="120"/>
        <w:ind w:left="0" w:firstLine="283"/>
      </w:pPr>
      <w:r>
        <w:t xml:space="preserve">Altri </w:t>
      </w:r>
      <w:r w:rsidR="0088634E" w:rsidRPr="007F75ED">
        <w:t xml:space="preserve">Incarichi </w:t>
      </w:r>
      <w:r w:rsidR="0088634E">
        <w:t xml:space="preserve">Accademici </w:t>
      </w:r>
      <w:r w:rsidR="0088634E" w:rsidRPr="007F75ED">
        <w:t>Temporanei</w:t>
      </w:r>
    </w:p>
    <w:p w14:paraId="5273BF13" w14:textId="77777777" w:rsidR="0088634E" w:rsidRPr="0028480D" w:rsidRDefault="0088634E" w:rsidP="0053740B">
      <w:pPr>
        <w:pStyle w:val="Heading2"/>
        <w:ind w:left="0" w:firstLine="283"/>
      </w:pPr>
      <w:r w:rsidRPr="0028480D">
        <w:t>Direttore DAI Neuroscienze</w:t>
      </w:r>
    </w:p>
    <w:p w14:paraId="3D761A3D" w14:textId="3CC811F5" w:rsidR="0088634E" w:rsidRPr="000126FB" w:rsidRDefault="0088634E" w:rsidP="0053740B">
      <w:pPr>
        <w:spacing w:before="240" w:after="120"/>
        <w:ind w:left="0" w:firstLine="283"/>
        <w:rPr>
          <w:b/>
          <w:bCs/>
          <w:i/>
          <w:iCs/>
        </w:rPr>
      </w:pPr>
      <w:r w:rsidRPr="000126FB">
        <w:t>Azienda Ospedaliera Universitaria Sant'Andrea</w:t>
      </w:r>
      <w:r w:rsidR="00A730D3">
        <w:t>.</w:t>
      </w:r>
    </w:p>
    <w:p w14:paraId="76D963EF" w14:textId="77777777" w:rsidR="0088634E" w:rsidRPr="00EC5D2F" w:rsidRDefault="0088634E" w:rsidP="0053740B">
      <w:pPr>
        <w:pStyle w:val="Heading2"/>
        <w:ind w:left="0" w:firstLine="283"/>
      </w:pPr>
      <w:r w:rsidRPr="00EC5D2F">
        <w:t xml:space="preserve">Direttore Scuola Specializzazione in Neurologia </w:t>
      </w:r>
    </w:p>
    <w:p w14:paraId="0CDBB67F" w14:textId="735F0294" w:rsidR="0088634E" w:rsidRPr="00A27728" w:rsidRDefault="0088634E" w:rsidP="0053740B">
      <w:pPr>
        <w:spacing w:before="240" w:after="120"/>
        <w:ind w:left="0" w:firstLine="283"/>
        <w:rPr>
          <w:rFonts w:cstheme="minorBidi"/>
          <w:b/>
          <w:bCs/>
          <w:i/>
          <w:iCs/>
          <w:color w:val="auto"/>
          <w:sz w:val="24"/>
          <w:szCs w:val="24"/>
        </w:rPr>
      </w:pPr>
      <w:r w:rsidRPr="000126FB">
        <w:t>SAPIENZA Università di Roma</w:t>
      </w:r>
      <w:r w:rsidR="00A730D3">
        <w:t>.</w:t>
      </w:r>
    </w:p>
    <w:p w14:paraId="63F4E48D" w14:textId="77777777" w:rsidR="0088634E" w:rsidRPr="0028480D" w:rsidRDefault="0088634E" w:rsidP="0053740B">
      <w:pPr>
        <w:pStyle w:val="Heading2"/>
        <w:ind w:left="0" w:firstLine="283"/>
      </w:pPr>
      <w:r w:rsidRPr="0028480D">
        <w:t>Coordinatore</w:t>
      </w:r>
    </w:p>
    <w:p w14:paraId="44F0DAD3" w14:textId="66BFD204" w:rsidR="0088634E" w:rsidRPr="00787981" w:rsidRDefault="0088634E" w:rsidP="0053740B">
      <w:pPr>
        <w:spacing w:before="240" w:after="120"/>
        <w:ind w:left="0" w:firstLine="283"/>
        <w:rPr>
          <w:b/>
          <w:bCs/>
          <w:i/>
          <w:iCs/>
        </w:rPr>
      </w:pPr>
      <w:r w:rsidRPr="00787981">
        <w:t>del Curriculum “Neurologia Sperimentale” del Dottorato di Ricerca in Neuroscienze Cliniche e Sperimentali, SAPIENZA</w:t>
      </w:r>
      <w:r w:rsidR="00A730D3">
        <w:t>.</w:t>
      </w:r>
    </w:p>
    <w:p w14:paraId="6707B62E" w14:textId="77777777" w:rsidR="0088634E" w:rsidRPr="0028480D" w:rsidRDefault="0088634E" w:rsidP="0053740B">
      <w:pPr>
        <w:pStyle w:val="Heading2"/>
        <w:ind w:left="0" w:firstLine="283"/>
      </w:pPr>
      <w:r w:rsidRPr="0028480D">
        <w:t>Presidente</w:t>
      </w:r>
    </w:p>
    <w:p w14:paraId="2DE4E146" w14:textId="689E41CD" w:rsidR="0088634E" w:rsidRPr="00A27728" w:rsidRDefault="0088634E" w:rsidP="0053740B">
      <w:pPr>
        <w:spacing w:before="240" w:after="120"/>
        <w:ind w:left="0" w:firstLine="283"/>
        <w:rPr>
          <w:rFonts w:cstheme="minorBidi"/>
          <w:b/>
          <w:bCs/>
          <w:i/>
          <w:iCs/>
          <w:color w:val="auto"/>
          <w:sz w:val="24"/>
          <w:szCs w:val="24"/>
        </w:rPr>
      </w:pPr>
      <w:r w:rsidRPr="000126FB">
        <w:t>del CL in Fisioterapia, SAPIENZA</w:t>
      </w:r>
      <w:r w:rsidR="00A730D3">
        <w:t>.</w:t>
      </w:r>
    </w:p>
    <w:p w14:paraId="40A2F6BF" w14:textId="77777777" w:rsidR="0088634E" w:rsidRPr="0028480D" w:rsidRDefault="0088634E" w:rsidP="0053740B">
      <w:pPr>
        <w:pStyle w:val="Heading2"/>
        <w:ind w:left="0" w:firstLine="283"/>
      </w:pPr>
      <w:r w:rsidRPr="0028480D">
        <w:t>Membro del Comitato Etico</w:t>
      </w:r>
    </w:p>
    <w:p w14:paraId="46E0DFB1" w14:textId="5DCFE206" w:rsidR="0088634E" w:rsidRPr="00E80CDF" w:rsidRDefault="0088634E" w:rsidP="0053740B">
      <w:pPr>
        <w:spacing w:before="240" w:after="120"/>
        <w:ind w:left="0" w:firstLine="283"/>
        <w:rPr>
          <w:b/>
          <w:bCs/>
          <w:i/>
          <w:iCs/>
        </w:rPr>
      </w:pPr>
      <w:r w:rsidRPr="000126FB">
        <w:t>Azienda Ospedaliera Universitaria Sant’And</w:t>
      </w:r>
      <w:r>
        <w:t>r</w:t>
      </w:r>
      <w:r w:rsidRPr="000126FB">
        <w:t>ea, Roma</w:t>
      </w:r>
      <w:r w:rsidR="00A730D3">
        <w:t>.</w:t>
      </w:r>
    </w:p>
    <w:p w14:paraId="3BF26F21" w14:textId="77777777" w:rsidR="0088634E" w:rsidRPr="003244ED" w:rsidRDefault="0088634E" w:rsidP="0053740B">
      <w:pPr>
        <w:pStyle w:val="Heading2"/>
        <w:ind w:left="0" w:firstLine="283"/>
      </w:pPr>
      <w:r w:rsidRPr="003244ED">
        <w:t xml:space="preserve">Advisory Board Member di Neurological Sciences </w:t>
      </w:r>
    </w:p>
    <w:p w14:paraId="5E9E190E" w14:textId="0B1EF898" w:rsidR="0088634E" w:rsidRDefault="0088634E" w:rsidP="0053740B">
      <w:pPr>
        <w:spacing w:before="240" w:after="120"/>
        <w:ind w:left="0" w:firstLine="283"/>
      </w:pPr>
      <w:r w:rsidRPr="003244ED">
        <w:t>(</w:t>
      </w:r>
      <w:hyperlink r:id="rId16" w:history="1">
        <w:r w:rsidRPr="00EC3D35">
          <w:rPr>
            <w:rStyle w:val="Hyperlink"/>
          </w:rPr>
          <w:t>https://www.springer.com/journal/10072/editors</w:t>
        </w:r>
      </w:hyperlink>
      <w:r w:rsidRPr="003244ED">
        <w:t>)</w:t>
      </w:r>
      <w:r w:rsidR="00A730D3">
        <w:t>.</w:t>
      </w:r>
    </w:p>
    <w:p w14:paraId="26AB9971" w14:textId="77777777" w:rsidR="0004776E" w:rsidRDefault="0004776E" w:rsidP="0053740B">
      <w:pPr>
        <w:pStyle w:val="Heading1"/>
        <w:spacing w:after="120"/>
        <w:ind w:left="0" w:firstLine="283"/>
      </w:pPr>
    </w:p>
    <w:p w14:paraId="6629D824" w14:textId="38FE8BF2" w:rsidR="0004776E" w:rsidRDefault="0004776E" w:rsidP="0053740B">
      <w:pPr>
        <w:pStyle w:val="Heading1"/>
        <w:spacing w:after="120"/>
        <w:ind w:left="0" w:firstLine="283"/>
      </w:pPr>
      <w:r>
        <w:t>Incarichi</w:t>
      </w:r>
      <w:r w:rsidR="00EC01A9">
        <w:t xml:space="preserve"> non accademici</w:t>
      </w:r>
    </w:p>
    <w:p w14:paraId="77FB51DA" w14:textId="3E338EB9" w:rsidR="005018EF" w:rsidRPr="00787981" w:rsidRDefault="005018EF" w:rsidP="0053740B">
      <w:pPr>
        <w:pStyle w:val="Heading2"/>
        <w:ind w:left="0" w:firstLine="283"/>
      </w:pPr>
      <w:r w:rsidRPr="00787981">
        <w:t>Membro del Consiglio Generale della Associazione Luca Coscioni</w:t>
      </w:r>
      <w:r w:rsidR="00A730D3">
        <w:t>;</w:t>
      </w:r>
    </w:p>
    <w:p w14:paraId="49D7A743" w14:textId="77777777" w:rsidR="00ED5DBA" w:rsidRDefault="00ED5DBA" w:rsidP="0053740B">
      <w:pPr>
        <w:pStyle w:val="Heading2"/>
        <w:ind w:left="0" w:firstLine="283"/>
      </w:pPr>
    </w:p>
    <w:p w14:paraId="26E8FDEA" w14:textId="5AF72F30" w:rsidR="00B83E8B" w:rsidRDefault="00B83E8B" w:rsidP="0053740B">
      <w:pPr>
        <w:pStyle w:val="Heading2"/>
        <w:ind w:left="0" w:firstLine="283"/>
      </w:pPr>
      <w:r>
        <w:t xml:space="preserve">Membro del </w:t>
      </w:r>
      <w:r w:rsidR="000917BE">
        <w:t>Direttivo</w:t>
      </w:r>
      <w:r>
        <w:t xml:space="preserve"> e Comitato Scientifico del Biodistretto Lago di Bolsena</w:t>
      </w:r>
      <w:r w:rsidR="00A730D3">
        <w:t>.</w:t>
      </w:r>
    </w:p>
    <w:p w14:paraId="3C940C5F" w14:textId="77777777" w:rsidR="00870622" w:rsidRDefault="00870622" w:rsidP="0053740B">
      <w:pPr>
        <w:pStyle w:val="Heading1"/>
        <w:spacing w:after="120"/>
        <w:ind w:left="0" w:firstLine="283"/>
      </w:pPr>
    </w:p>
    <w:p w14:paraId="4D760D30" w14:textId="06C487A2" w:rsidR="00A27728" w:rsidRPr="007F75ED" w:rsidRDefault="00A27728" w:rsidP="0053740B">
      <w:pPr>
        <w:pStyle w:val="Heading1"/>
        <w:spacing w:after="120"/>
        <w:ind w:left="0" w:firstLine="283"/>
      </w:pPr>
      <w:r w:rsidRPr="007F75ED">
        <w:t>Attività Didattica</w:t>
      </w:r>
    </w:p>
    <w:p w14:paraId="44E4BAD6" w14:textId="77777777" w:rsidR="00A27728" w:rsidRPr="007F75ED" w:rsidRDefault="00A27728" w:rsidP="0053740B">
      <w:pPr>
        <w:spacing w:before="240" w:after="120"/>
        <w:ind w:left="0" w:firstLine="283"/>
      </w:pPr>
      <w:r w:rsidRPr="007F75ED">
        <w:t>1986-20</w:t>
      </w:r>
      <w:r>
        <w:t>20</w:t>
      </w:r>
    </w:p>
    <w:p w14:paraId="15E079C3" w14:textId="25D12317" w:rsidR="00A27728" w:rsidRPr="00787981" w:rsidRDefault="00A27728" w:rsidP="0053740B">
      <w:pPr>
        <w:pStyle w:val="Heading2"/>
        <w:ind w:left="0" w:firstLine="283"/>
      </w:pPr>
      <w:r w:rsidRPr="00787981">
        <w:t xml:space="preserve">Anatomia Sistema Nervoso (1986–1990) e Clinica Neurologica </w:t>
      </w:r>
    </w:p>
    <w:p w14:paraId="5FABF565" w14:textId="69B38E54" w:rsidR="00A27728" w:rsidRPr="00787981" w:rsidRDefault="00A27728" w:rsidP="0053740B">
      <w:pPr>
        <w:spacing w:before="240" w:after="120"/>
        <w:ind w:left="0" w:firstLine="283"/>
      </w:pPr>
      <w:r w:rsidRPr="00787981">
        <w:t>presso Scuola Spec. Terapisti Riabilitazione, SAPIENZA</w:t>
      </w:r>
      <w:r w:rsidR="005421D0" w:rsidRPr="00787981">
        <w:t>, 1991-95</w:t>
      </w:r>
      <w:r w:rsidR="00A730D3">
        <w:t>.</w:t>
      </w:r>
    </w:p>
    <w:p w14:paraId="62F20F70" w14:textId="33F06C26" w:rsidR="00A27728" w:rsidRPr="00E74B75" w:rsidRDefault="00A27728" w:rsidP="0053740B">
      <w:pPr>
        <w:pStyle w:val="Heading2"/>
        <w:ind w:left="0" w:firstLine="283"/>
      </w:pPr>
      <w:r w:rsidRPr="00E74B75">
        <w:t xml:space="preserve">Modelli Sperimentali in Neurologia (1991-97), Neurofisiologia </w:t>
      </w:r>
    </w:p>
    <w:p w14:paraId="7B471D2A" w14:textId="3CA5A1C1" w:rsidR="00A27728" w:rsidRPr="00787981" w:rsidRDefault="00A27728" w:rsidP="0053740B">
      <w:pPr>
        <w:spacing w:before="240" w:after="120"/>
        <w:ind w:left="0" w:firstLine="283"/>
      </w:pPr>
      <w:r w:rsidRPr="00787981">
        <w:t>Scuola Specializzazione in Neurologia, SAPIENZA</w:t>
      </w:r>
      <w:r w:rsidR="005421D0" w:rsidRPr="00787981">
        <w:t>, 1998</w:t>
      </w:r>
      <w:r w:rsidR="00A730D3">
        <w:t>.</w:t>
      </w:r>
    </w:p>
    <w:p w14:paraId="7236E085" w14:textId="6B8DDD14" w:rsidR="00A27728" w:rsidRPr="0028480D" w:rsidRDefault="00A27728" w:rsidP="0053740B">
      <w:pPr>
        <w:pStyle w:val="Heading2"/>
        <w:ind w:left="0" w:firstLine="283"/>
      </w:pPr>
      <w:r w:rsidRPr="0028480D">
        <w:t xml:space="preserve">Neurologia </w:t>
      </w:r>
    </w:p>
    <w:p w14:paraId="3E504FB8" w14:textId="2F315716" w:rsidR="00A27728" w:rsidRPr="00787981" w:rsidRDefault="00A27728" w:rsidP="0053740B">
      <w:pPr>
        <w:spacing w:before="240" w:after="120"/>
        <w:ind w:left="0" w:firstLine="283"/>
      </w:pPr>
      <w:r w:rsidRPr="00787981">
        <w:t>Diploma Laurea Scienze Infermieristiche, SAPIENZA, Sede di Viterbo</w:t>
      </w:r>
      <w:r w:rsidR="005421D0" w:rsidRPr="00787981">
        <w:t>, 1996-97</w:t>
      </w:r>
      <w:r w:rsidR="00A730D3">
        <w:t>.</w:t>
      </w:r>
    </w:p>
    <w:p w14:paraId="2A0F13FF" w14:textId="120C53FB" w:rsidR="00A27728" w:rsidRPr="0028480D" w:rsidRDefault="00A27728" w:rsidP="0053740B">
      <w:pPr>
        <w:pStyle w:val="Heading2"/>
        <w:ind w:left="0" w:firstLine="283"/>
      </w:pPr>
      <w:r w:rsidRPr="0028480D">
        <w:t xml:space="preserve">Fisiologia Umana </w:t>
      </w:r>
    </w:p>
    <w:p w14:paraId="1F7EE26C" w14:textId="350B5065" w:rsidR="00A27728" w:rsidRPr="00787981" w:rsidRDefault="00A27728" w:rsidP="0053740B">
      <w:pPr>
        <w:spacing w:before="240" w:after="120"/>
        <w:ind w:left="0" w:firstLine="283"/>
      </w:pPr>
      <w:r w:rsidRPr="00787981">
        <w:t>Diploma Laurea Tecnica Riabilitazione, SAPIENZA, Sede di Isernia</w:t>
      </w:r>
      <w:r w:rsidR="005421D0" w:rsidRPr="00787981">
        <w:t>, 1998</w:t>
      </w:r>
      <w:r w:rsidR="00A730D3">
        <w:t>.</w:t>
      </w:r>
    </w:p>
    <w:p w14:paraId="61C11955" w14:textId="1E517BAB" w:rsidR="00A27728" w:rsidRPr="0028480D" w:rsidRDefault="00A27728" w:rsidP="0053740B">
      <w:pPr>
        <w:pStyle w:val="Heading2"/>
        <w:ind w:left="0" w:firstLine="283"/>
      </w:pPr>
      <w:r w:rsidRPr="0028480D">
        <w:t>Fisiologia Umana e Neurofisiopatologia</w:t>
      </w:r>
    </w:p>
    <w:p w14:paraId="47F5B263" w14:textId="498C0743" w:rsidR="00A27728" w:rsidRPr="00787981" w:rsidRDefault="00A27728" w:rsidP="0053740B">
      <w:pPr>
        <w:spacing w:before="240" w:after="120"/>
        <w:ind w:left="0" w:firstLine="283"/>
      </w:pPr>
      <w:r w:rsidRPr="00787981">
        <w:t>Diploma di Fisioterapia, SAPIENZA, Sede di Pozzilli</w:t>
      </w:r>
      <w:r w:rsidR="005421D0" w:rsidRPr="00787981">
        <w:t>, 1996-2000</w:t>
      </w:r>
      <w:r w:rsidR="00A730D3">
        <w:t>.</w:t>
      </w:r>
    </w:p>
    <w:p w14:paraId="37C95802" w14:textId="1EC9AD7C" w:rsidR="00A27728" w:rsidRPr="0028480D" w:rsidRDefault="00A27728" w:rsidP="0053740B">
      <w:pPr>
        <w:pStyle w:val="Heading2"/>
        <w:ind w:left="0" w:firstLine="283"/>
      </w:pPr>
      <w:r w:rsidRPr="0028480D">
        <w:t>Neurology and Neurophysiology Topics</w:t>
      </w:r>
    </w:p>
    <w:p w14:paraId="4242089D" w14:textId="068D57CC" w:rsidR="00A27728" w:rsidRPr="00A72175" w:rsidRDefault="00A27728" w:rsidP="0053740B">
      <w:pPr>
        <w:spacing w:before="240" w:after="120"/>
        <w:ind w:left="0" w:firstLine="283"/>
        <w:rPr>
          <w:b/>
          <w:bCs/>
          <w:i/>
          <w:iCs/>
          <w:lang w:val="en-US"/>
        </w:rPr>
      </w:pPr>
      <w:r w:rsidRPr="00A72175">
        <w:rPr>
          <w:lang w:val="en-US"/>
        </w:rPr>
        <w:t>The Medical College of St. Bartholomew's Hospital, University of London</w:t>
      </w:r>
      <w:r w:rsidR="005421D0" w:rsidRPr="00A72175">
        <w:rPr>
          <w:lang w:val="en-US"/>
        </w:rPr>
        <w:t xml:space="preserve">, </w:t>
      </w:r>
      <w:r w:rsidR="002B7C19" w:rsidRPr="00A72175">
        <w:rPr>
          <w:lang w:val="en-US"/>
        </w:rPr>
        <w:t>1990-1991.</w:t>
      </w:r>
    </w:p>
    <w:p w14:paraId="7A51383D" w14:textId="77777777" w:rsidR="00A27728" w:rsidRPr="001C3820" w:rsidRDefault="00A27728" w:rsidP="0053740B">
      <w:pPr>
        <w:pStyle w:val="Heading2"/>
        <w:ind w:left="0" w:firstLine="283"/>
      </w:pPr>
      <w:r w:rsidRPr="001C3820">
        <w:t>Neurologia</w:t>
      </w:r>
    </w:p>
    <w:p w14:paraId="18E767C3" w14:textId="7B15408D" w:rsidR="00A27728" w:rsidRPr="00787981" w:rsidRDefault="00A27728" w:rsidP="0053740B">
      <w:pPr>
        <w:spacing w:before="240" w:after="120"/>
        <w:ind w:left="0" w:firstLine="283"/>
      </w:pPr>
      <w:r w:rsidRPr="00787981">
        <w:t>nei seguenti Corsi d</w:t>
      </w:r>
      <w:r w:rsidR="00121DC4">
        <w:t>ella</w:t>
      </w:r>
      <w:r w:rsidRPr="00787981">
        <w:t xml:space="preserve"> Facoltà di Medicina e Psicologia, SAPIENZA: </w:t>
      </w:r>
    </w:p>
    <w:p w14:paraId="00845107" w14:textId="068A9AF7" w:rsidR="00A27728" w:rsidRPr="00580873" w:rsidRDefault="00A27728" w:rsidP="0053740B">
      <w:pPr>
        <w:pStyle w:val="ListParagraph"/>
        <w:numPr>
          <w:ilvl w:val="0"/>
          <w:numId w:val="11"/>
        </w:numPr>
        <w:spacing w:before="240" w:after="120"/>
        <w:ind w:left="0" w:firstLine="283"/>
      </w:pPr>
      <w:r w:rsidRPr="00580873">
        <w:t xml:space="preserve">Corso Magistrale di Medicina </w:t>
      </w:r>
    </w:p>
    <w:p w14:paraId="6F251AF5" w14:textId="77777777" w:rsidR="00A27728" w:rsidRPr="00787981" w:rsidRDefault="00A27728" w:rsidP="0053740B">
      <w:pPr>
        <w:pStyle w:val="ListParagraph"/>
        <w:numPr>
          <w:ilvl w:val="0"/>
          <w:numId w:val="11"/>
        </w:numPr>
        <w:spacing w:before="240" w:after="120"/>
        <w:ind w:left="0" w:firstLine="283"/>
      </w:pPr>
      <w:r w:rsidRPr="00787981">
        <w:t>Corso Magistrale in Scienze della Riabilitazione</w:t>
      </w:r>
    </w:p>
    <w:p w14:paraId="7D8829A7" w14:textId="77777777" w:rsidR="00A27728" w:rsidRPr="00580873" w:rsidRDefault="00A27728" w:rsidP="0053740B">
      <w:pPr>
        <w:pStyle w:val="ListParagraph"/>
        <w:numPr>
          <w:ilvl w:val="0"/>
          <w:numId w:val="11"/>
        </w:numPr>
        <w:spacing w:before="240" w:after="120"/>
        <w:ind w:left="0" w:firstLine="283"/>
      </w:pPr>
      <w:r w:rsidRPr="00580873">
        <w:t xml:space="preserve">Scuola Specializzazione in Neurologia </w:t>
      </w:r>
    </w:p>
    <w:p w14:paraId="6BB2F2C3" w14:textId="77777777" w:rsidR="00A27728" w:rsidRPr="00580873" w:rsidRDefault="00A27728" w:rsidP="0053740B">
      <w:pPr>
        <w:pStyle w:val="ListParagraph"/>
        <w:numPr>
          <w:ilvl w:val="0"/>
          <w:numId w:val="11"/>
        </w:numPr>
        <w:spacing w:before="240" w:after="120"/>
        <w:ind w:left="0" w:firstLine="283"/>
      </w:pPr>
      <w:r w:rsidRPr="00580873">
        <w:t xml:space="preserve">Scuola Specializzazione in Medicina Interna </w:t>
      </w:r>
    </w:p>
    <w:p w14:paraId="4B180FDC" w14:textId="77777777" w:rsidR="00A27728" w:rsidRPr="00580873" w:rsidRDefault="00A27728" w:rsidP="0053740B">
      <w:pPr>
        <w:pStyle w:val="ListParagraph"/>
        <w:numPr>
          <w:ilvl w:val="0"/>
          <w:numId w:val="11"/>
        </w:numPr>
        <w:spacing w:before="240" w:after="120"/>
        <w:ind w:left="0" w:firstLine="283"/>
      </w:pPr>
      <w:r w:rsidRPr="00580873">
        <w:t xml:space="preserve">Scuola Specializzazione in Oculistica </w:t>
      </w:r>
    </w:p>
    <w:p w14:paraId="75254FD9" w14:textId="77777777" w:rsidR="00A27728" w:rsidRPr="00580873" w:rsidRDefault="00A27728" w:rsidP="0053740B">
      <w:pPr>
        <w:pStyle w:val="ListParagraph"/>
        <w:numPr>
          <w:ilvl w:val="0"/>
          <w:numId w:val="11"/>
        </w:numPr>
        <w:spacing w:before="240" w:after="120"/>
        <w:ind w:left="0" w:firstLine="283"/>
      </w:pPr>
      <w:r w:rsidRPr="00580873">
        <w:t>Scuola Specializzazione in Neurochirurgia</w:t>
      </w:r>
    </w:p>
    <w:p w14:paraId="767D0928" w14:textId="1B078D45" w:rsidR="00A27728" w:rsidRPr="00787981" w:rsidRDefault="00A27728" w:rsidP="0053740B">
      <w:pPr>
        <w:pStyle w:val="ListParagraph"/>
        <w:numPr>
          <w:ilvl w:val="0"/>
          <w:numId w:val="12"/>
        </w:numPr>
        <w:spacing w:before="240" w:after="120"/>
        <w:ind w:left="0" w:firstLine="283"/>
      </w:pPr>
      <w:r w:rsidRPr="00787981">
        <w:t>Corso in Lingua Inglese nell’ambito del CL Magistrale di Medicina, Facoltà di Medicina e Psicologia, SAPIENZA</w:t>
      </w:r>
      <w:r w:rsidR="00A72175">
        <w:t>.</w:t>
      </w:r>
    </w:p>
    <w:p w14:paraId="36E7D4C2" w14:textId="77777777" w:rsidR="00A27728" w:rsidRPr="00062F37" w:rsidRDefault="00A27728" w:rsidP="0053740B">
      <w:pPr>
        <w:pStyle w:val="Heading2"/>
        <w:ind w:left="0" w:firstLine="283"/>
      </w:pPr>
      <w:r w:rsidRPr="00062F37">
        <w:t>Docente nei seguenti Master</w:t>
      </w:r>
    </w:p>
    <w:p w14:paraId="76D9E6B9" w14:textId="77777777" w:rsidR="00A27728" w:rsidRPr="00580873" w:rsidRDefault="00A27728" w:rsidP="0053740B">
      <w:pPr>
        <w:pStyle w:val="ListParagraph"/>
        <w:numPr>
          <w:ilvl w:val="0"/>
          <w:numId w:val="10"/>
        </w:numPr>
        <w:spacing w:before="240" w:after="120"/>
        <w:ind w:left="0" w:firstLine="283"/>
      </w:pPr>
      <w:r w:rsidRPr="00580873">
        <w:t>Malattie Cerebrovascolari, SAPIENZA</w:t>
      </w:r>
    </w:p>
    <w:p w14:paraId="207535A7" w14:textId="77777777" w:rsidR="00A27728" w:rsidRPr="00787981" w:rsidRDefault="00A27728" w:rsidP="0053740B">
      <w:pPr>
        <w:pStyle w:val="ListParagraph"/>
        <w:numPr>
          <w:ilvl w:val="0"/>
          <w:numId w:val="10"/>
        </w:numPr>
        <w:spacing w:before="240" w:after="120"/>
        <w:ind w:left="0" w:firstLine="283"/>
      </w:pPr>
      <w:r w:rsidRPr="00787981">
        <w:t xml:space="preserve">Medicina d’Urgenza, Università di Tor Vergata </w:t>
      </w:r>
    </w:p>
    <w:p w14:paraId="4B98179E" w14:textId="77777777" w:rsidR="00A27728" w:rsidRPr="00787981" w:rsidRDefault="00A27728" w:rsidP="0053740B">
      <w:pPr>
        <w:pStyle w:val="ListParagraph"/>
        <w:numPr>
          <w:ilvl w:val="0"/>
          <w:numId w:val="10"/>
        </w:numPr>
        <w:spacing w:before="240" w:after="120"/>
        <w:ind w:left="0" w:firstLine="283"/>
      </w:pPr>
      <w:r w:rsidRPr="00787981">
        <w:t>Cure Palliative e Terapia del Dolore, SAPIENZA</w:t>
      </w:r>
    </w:p>
    <w:p w14:paraId="24CEDAF9" w14:textId="0BC342DF" w:rsidR="00A27728" w:rsidRPr="00A72175" w:rsidRDefault="00A27728" w:rsidP="0053740B">
      <w:pPr>
        <w:pStyle w:val="ListParagraph"/>
        <w:numPr>
          <w:ilvl w:val="0"/>
          <w:numId w:val="10"/>
        </w:numPr>
        <w:spacing w:before="240" w:after="120"/>
        <w:ind w:left="0" w:firstLine="283"/>
        <w:rPr>
          <w:lang w:val="en-US"/>
        </w:rPr>
      </w:pPr>
      <w:r w:rsidRPr="00A72175">
        <w:rPr>
          <w:lang w:val="en-US"/>
        </w:rPr>
        <w:t>Methodology for Therapeutic Development in Neurology, SAPIENZA</w:t>
      </w:r>
      <w:r w:rsidR="00A72175" w:rsidRPr="00A72175">
        <w:rPr>
          <w:lang w:val="en-US"/>
        </w:rPr>
        <w:t>.</w:t>
      </w:r>
    </w:p>
    <w:p w14:paraId="4982A18D" w14:textId="77777777" w:rsidR="00870622" w:rsidRDefault="00870622" w:rsidP="0053740B">
      <w:pPr>
        <w:pStyle w:val="Heading1"/>
        <w:spacing w:after="120"/>
        <w:ind w:left="0" w:firstLine="283"/>
      </w:pPr>
    </w:p>
    <w:p w14:paraId="0869E7AD" w14:textId="77777777" w:rsidR="00A27728" w:rsidRPr="007F75ED" w:rsidRDefault="00A27728" w:rsidP="0053740B">
      <w:pPr>
        <w:pStyle w:val="Heading1"/>
        <w:spacing w:after="120"/>
        <w:ind w:left="0" w:firstLine="283"/>
      </w:pPr>
      <w:r w:rsidRPr="007F75ED">
        <w:t>Formazione Scolastica e Universitaria</w:t>
      </w:r>
    </w:p>
    <w:p w14:paraId="559E9753" w14:textId="77777777" w:rsidR="00A27728" w:rsidRPr="0028480D" w:rsidRDefault="00A27728" w:rsidP="0053740B">
      <w:pPr>
        <w:pStyle w:val="Heading2"/>
        <w:ind w:left="0" w:firstLine="283"/>
      </w:pPr>
      <w:r w:rsidRPr="0028480D">
        <w:t>Diploma di Maturità Classica</w:t>
      </w:r>
    </w:p>
    <w:p w14:paraId="619B1041" w14:textId="683C079D" w:rsidR="00A27728" w:rsidRPr="00787981" w:rsidRDefault="00A27728" w:rsidP="0053740B">
      <w:pPr>
        <w:spacing w:before="240" w:after="120"/>
        <w:ind w:left="0" w:firstLine="283"/>
        <w:rPr>
          <w:lang w:eastAsia="hi-IN" w:bidi="hi-IN"/>
        </w:rPr>
      </w:pPr>
      <w:r w:rsidRPr="00787981">
        <w:rPr>
          <w:lang w:eastAsia="hi-IN" w:bidi="hi-IN"/>
        </w:rPr>
        <w:t>Liceo Classico M. Buratti, Viterbo</w:t>
      </w:r>
      <w:r w:rsidR="00E36206" w:rsidRPr="00787981">
        <w:rPr>
          <w:lang w:eastAsia="hi-IN" w:bidi="hi-IN"/>
        </w:rPr>
        <w:t xml:space="preserve">, </w:t>
      </w:r>
      <w:r w:rsidRPr="00787981">
        <w:t>1976</w:t>
      </w:r>
      <w:r w:rsidR="00483F07">
        <w:t>.</w:t>
      </w:r>
    </w:p>
    <w:p w14:paraId="14CB6B20" w14:textId="77777777" w:rsidR="00A27728" w:rsidRPr="00787981" w:rsidRDefault="00A27728" w:rsidP="0053740B">
      <w:pPr>
        <w:pStyle w:val="Heading2"/>
        <w:ind w:left="0" w:firstLine="283"/>
      </w:pPr>
      <w:r w:rsidRPr="00787981">
        <w:t>Diploma di Laurea in Medicina e Chirurgia</w:t>
      </w:r>
    </w:p>
    <w:p w14:paraId="3E4CA97B" w14:textId="3FA6D9E6" w:rsidR="00A27728" w:rsidRPr="00787981" w:rsidRDefault="00A27728" w:rsidP="0053740B">
      <w:pPr>
        <w:spacing w:before="240" w:after="120"/>
        <w:ind w:left="0" w:firstLine="283"/>
      </w:pPr>
      <w:r w:rsidRPr="00787981">
        <w:t>Università di Siena, con il massimo dei voti</w:t>
      </w:r>
      <w:r w:rsidR="00E36206" w:rsidRPr="00787981">
        <w:t xml:space="preserve">, </w:t>
      </w:r>
      <w:r w:rsidRPr="00787981">
        <w:t>1980</w:t>
      </w:r>
      <w:r w:rsidR="00483F07">
        <w:t>.</w:t>
      </w:r>
    </w:p>
    <w:p w14:paraId="1E0EB9D0" w14:textId="77777777" w:rsidR="00A27728" w:rsidRPr="0028480D" w:rsidRDefault="00A27728" w:rsidP="0053740B">
      <w:pPr>
        <w:pStyle w:val="Heading2"/>
        <w:ind w:left="0" w:firstLine="283"/>
      </w:pPr>
      <w:r w:rsidRPr="0028480D">
        <w:t>Specializzazione in Neurologia</w:t>
      </w:r>
    </w:p>
    <w:p w14:paraId="7F8C8F26" w14:textId="6475EA3F" w:rsidR="00A27728" w:rsidRPr="00787981" w:rsidRDefault="00A27728" w:rsidP="0053740B">
      <w:pPr>
        <w:spacing w:before="240" w:after="120"/>
        <w:ind w:left="0" w:firstLine="283"/>
      </w:pPr>
      <w:r w:rsidRPr="00787981">
        <w:t>Università di Siena, con il massimo dei voti</w:t>
      </w:r>
      <w:r w:rsidR="00E36206" w:rsidRPr="00787981">
        <w:t>, 1984</w:t>
      </w:r>
      <w:r w:rsidR="00A72175">
        <w:t>.</w:t>
      </w:r>
    </w:p>
    <w:p w14:paraId="46E088F6" w14:textId="77777777" w:rsidR="00870622" w:rsidRDefault="00870622" w:rsidP="0053740B">
      <w:pPr>
        <w:pStyle w:val="Heading1"/>
        <w:spacing w:after="120"/>
        <w:ind w:left="0" w:firstLine="283"/>
      </w:pPr>
    </w:p>
    <w:p w14:paraId="5027F3A9" w14:textId="337C694D" w:rsidR="00A27728" w:rsidRPr="007F75ED" w:rsidRDefault="00A27728" w:rsidP="0053740B">
      <w:pPr>
        <w:pStyle w:val="Heading1"/>
        <w:spacing w:after="120"/>
        <w:ind w:left="0" w:firstLine="283"/>
      </w:pPr>
      <w:r w:rsidRPr="007F75ED">
        <w:t>Competenze organizzative e gestionali</w:t>
      </w:r>
    </w:p>
    <w:p w14:paraId="60C82C8A" w14:textId="2DBB0717" w:rsidR="00A27728" w:rsidRPr="00935000" w:rsidRDefault="00A27728" w:rsidP="0053740B">
      <w:pPr>
        <w:pStyle w:val="Heading2"/>
        <w:ind w:left="0" w:firstLine="283"/>
      </w:pPr>
      <w:r w:rsidRPr="00935000">
        <w:t>Organizzatore di Congressi Internazionali</w:t>
      </w:r>
    </w:p>
    <w:p w14:paraId="7A619D12" w14:textId="03FA7619" w:rsidR="00A27728" w:rsidRPr="003244ED" w:rsidRDefault="00A27728" w:rsidP="0053740B">
      <w:pPr>
        <w:pStyle w:val="ListParagraph"/>
        <w:numPr>
          <w:ilvl w:val="0"/>
          <w:numId w:val="34"/>
        </w:numPr>
        <w:spacing w:before="240" w:after="120"/>
        <w:ind w:left="0" w:firstLine="283"/>
      </w:pPr>
      <w:r w:rsidRPr="003244ED">
        <w:t xml:space="preserve">3rd </w:t>
      </w:r>
      <w:proofErr w:type="spellStart"/>
      <w:r w:rsidRPr="003244ED">
        <w:t>Int.Workshop</w:t>
      </w:r>
      <w:proofErr w:type="spellEnd"/>
      <w:r w:rsidRPr="003244ED">
        <w:t xml:space="preserve"> on the </w:t>
      </w:r>
      <w:proofErr w:type="spellStart"/>
      <w:r w:rsidRPr="003244ED">
        <w:t>Maturation</w:t>
      </w:r>
      <w:proofErr w:type="spellEnd"/>
      <w:r w:rsidRPr="003244ED">
        <w:t xml:space="preserve"> </w:t>
      </w:r>
      <w:proofErr w:type="spellStart"/>
      <w:r w:rsidRPr="003244ED">
        <w:t>Phenomenon</w:t>
      </w:r>
      <w:proofErr w:type="spellEnd"/>
      <w:r w:rsidRPr="003244ED">
        <w:t xml:space="preserve"> in </w:t>
      </w:r>
      <w:proofErr w:type="spellStart"/>
      <w:r w:rsidRPr="003244ED">
        <w:t>Cerebral</w:t>
      </w:r>
      <w:proofErr w:type="spellEnd"/>
      <w:r w:rsidRPr="003244ED">
        <w:t xml:space="preserve"> Ischemia, Pozzilli (IS), 1998; </w:t>
      </w:r>
    </w:p>
    <w:p w14:paraId="11F23266" w14:textId="576DBD67" w:rsidR="00A27728" w:rsidRPr="005018EF" w:rsidRDefault="00A27728" w:rsidP="0053740B">
      <w:pPr>
        <w:pStyle w:val="ListParagraph"/>
        <w:numPr>
          <w:ilvl w:val="0"/>
          <w:numId w:val="34"/>
        </w:numPr>
        <w:spacing w:before="240" w:after="120"/>
        <w:ind w:left="0" w:firstLine="283"/>
      </w:pPr>
      <w:r w:rsidRPr="00AF50CF">
        <w:rPr>
          <w:i/>
        </w:rPr>
        <w:t>bis</w:t>
      </w:r>
      <w:r w:rsidRPr="003244ED">
        <w:t xml:space="preserve"> (Brain Ischemia and Stroke) Conference Series: </w:t>
      </w:r>
      <w:r w:rsidRPr="00AF50CF">
        <w:rPr>
          <w:i/>
        </w:rPr>
        <w:t>bis08</w:t>
      </w:r>
      <w:r w:rsidRPr="003244ED">
        <w:t xml:space="preserve"> (Rome 2008); </w:t>
      </w:r>
      <w:r w:rsidRPr="00AF50CF">
        <w:rPr>
          <w:i/>
        </w:rPr>
        <w:t>bis10</w:t>
      </w:r>
      <w:r w:rsidRPr="003244ED">
        <w:t xml:space="preserve"> under the </w:t>
      </w:r>
      <w:proofErr w:type="spellStart"/>
      <w:r w:rsidRPr="003244ED">
        <w:t>aegis</w:t>
      </w:r>
      <w:proofErr w:type="spellEnd"/>
      <w:r w:rsidRPr="003244ED">
        <w:t xml:space="preserve"> of the Int. </w:t>
      </w:r>
      <w:proofErr w:type="spellStart"/>
      <w:r w:rsidRPr="003244ED">
        <w:t>Soc</w:t>
      </w:r>
      <w:proofErr w:type="spellEnd"/>
      <w:r w:rsidRPr="003244ED">
        <w:t xml:space="preserve">. </w:t>
      </w:r>
      <w:proofErr w:type="spellStart"/>
      <w:r w:rsidRPr="003244ED">
        <w:t>Cerebral</w:t>
      </w:r>
      <w:proofErr w:type="spellEnd"/>
      <w:r w:rsidRPr="003244ED">
        <w:t xml:space="preserve"> Blood Flow and </w:t>
      </w:r>
      <w:proofErr w:type="spellStart"/>
      <w:r w:rsidRPr="003244ED">
        <w:t>Metabolism</w:t>
      </w:r>
      <w:proofErr w:type="spellEnd"/>
      <w:r w:rsidRPr="003244ED">
        <w:t xml:space="preserve"> (Rome 2010); </w:t>
      </w:r>
      <w:r w:rsidRPr="00AF50CF">
        <w:rPr>
          <w:i/>
        </w:rPr>
        <w:t>bis12</w:t>
      </w:r>
      <w:r w:rsidRPr="005018EF">
        <w:t xml:space="preserve"> (Rome 2012); </w:t>
      </w:r>
      <w:r w:rsidRPr="00AF50CF">
        <w:rPr>
          <w:i/>
        </w:rPr>
        <w:t>bis14</w:t>
      </w:r>
      <w:r w:rsidRPr="005018EF">
        <w:t xml:space="preserve"> (Rome 2014); </w:t>
      </w:r>
      <w:r w:rsidRPr="00AF50CF">
        <w:rPr>
          <w:i/>
        </w:rPr>
        <w:t>bis16</w:t>
      </w:r>
      <w:r w:rsidRPr="005018EF">
        <w:t xml:space="preserve"> (Rome 2016); </w:t>
      </w:r>
      <w:r w:rsidRPr="00AF50CF">
        <w:rPr>
          <w:i/>
        </w:rPr>
        <w:t>bis18</w:t>
      </w:r>
      <w:r w:rsidRPr="005018EF">
        <w:t xml:space="preserve"> (Rome 2018).</w:t>
      </w:r>
    </w:p>
    <w:p w14:paraId="44D18AAC" w14:textId="77777777" w:rsidR="00870622" w:rsidRDefault="00870622" w:rsidP="0053740B">
      <w:pPr>
        <w:pStyle w:val="Heading1"/>
        <w:spacing w:after="120"/>
        <w:ind w:left="0" w:firstLine="283"/>
      </w:pPr>
    </w:p>
    <w:p w14:paraId="4FE0DFEA" w14:textId="2EF324FA" w:rsidR="00A27728" w:rsidRPr="005018EF" w:rsidRDefault="00A27728" w:rsidP="0053740B">
      <w:pPr>
        <w:pStyle w:val="Heading1"/>
        <w:spacing w:after="120"/>
        <w:ind w:left="0" w:firstLine="283"/>
      </w:pPr>
      <w:r w:rsidRPr="005018EF">
        <w:t>Pubblicazioni</w:t>
      </w:r>
    </w:p>
    <w:p w14:paraId="35A30E15" w14:textId="77777777" w:rsidR="00A27728" w:rsidRPr="00D776D3" w:rsidRDefault="00A27728" w:rsidP="0053740B">
      <w:pPr>
        <w:pStyle w:val="Heading2"/>
        <w:ind w:left="0" w:firstLine="283"/>
      </w:pPr>
      <w:r>
        <w:t>R</w:t>
      </w:r>
      <w:r w:rsidRPr="00D776D3">
        <w:t>iviste internazionali</w:t>
      </w:r>
    </w:p>
    <w:p w14:paraId="114E8352" w14:textId="23A918EF" w:rsidR="00FC7463" w:rsidRPr="00787981" w:rsidRDefault="0048779C" w:rsidP="0053740B">
      <w:pPr>
        <w:spacing w:before="240" w:after="120"/>
        <w:ind w:left="0" w:firstLine="283"/>
      </w:pPr>
      <w:r w:rsidRPr="001D7ECB">
        <w:t>V</w:t>
      </w:r>
      <w:r w:rsidR="00A27728" w:rsidRPr="001D7ECB">
        <w:t xml:space="preserve">edi </w:t>
      </w:r>
      <w:r w:rsidR="00D52FA6">
        <w:t>lista degli articoli indicizzati</w:t>
      </w:r>
      <w:r w:rsidR="00211E84">
        <w:t>,</w:t>
      </w:r>
      <w:r w:rsidR="00D52FA6">
        <w:t xml:space="preserve"> su </w:t>
      </w:r>
      <w:proofErr w:type="spellStart"/>
      <w:r w:rsidR="00D52FA6">
        <w:t>PubMed</w:t>
      </w:r>
      <w:proofErr w:type="spellEnd"/>
      <w:r w:rsidR="00511057">
        <w:t xml:space="preserve"> </w:t>
      </w:r>
      <w:r w:rsidR="004971DC">
        <w:t>(</w:t>
      </w:r>
      <w:hyperlink r:id="rId17" w:history="1">
        <w:r w:rsidR="004971DC" w:rsidRPr="005146F1">
          <w:rPr>
            <w:rStyle w:val="Hyperlink"/>
            <w:rFonts w:asciiTheme="minorHAnsi" w:hAnsiTheme="minorHAnsi" w:cstheme="minorHAnsi"/>
          </w:rPr>
          <w:t>www.ncbi.nlm.nih.gov/pubmed</w:t>
        </w:r>
      </w:hyperlink>
      <w:r w:rsidR="004971DC">
        <w:rPr>
          <w:rFonts w:asciiTheme="minorHAnsi" w:hAnsiTheme="minorHAnsi" w:cstheme="minorHAnsi"/>
        </w:rPr>
        <w:t xml:space="preserve">), </w:t>
      </w:r>
      <w:r w:rsidR="004971DC">
        <w:t xml:space="preserve">digitando </w:t>
      </w:r>
      <w:r w:rsidR="004971DC" w:rsidRPr="00787981">
        <w:t xml:space="preserve">“Orzi F” </w:t>
      </w:r>
      <w:r w:rsidR="0033054B" w:rsidRPr="00787981">
        <w:t>(compaiono due pubblicazioni di omonimo)</w:t>
      </w:r>
      <w:r w:rsidR="00A27728" w:rsidRPr="00787981">
        <w:t xml:space="preserve">. </w:t>
      </w:r>
    </w:p>
    <w:p w14:paraId="438042AC" w14:textId="77777777" w:rsidR="008B0C01" w:rsidRDefault="008B0C01" w:rsidP="0053740B">
      <w:pPr>
        <w:spacing w:before="240" w:after="120"/>
        <w:ind w:left="0" w:firstLine="283"/>
      </w:pPr>
    </w:p>
    <w:p w14:paraId="4B600E0D" w14:textId="1574F8FA" w:rsidR="00A27728" w:rsidRDefault="00A27728" w:rsidP="0053740B">
      <w:pPr>
        <w:spacing w:before="240" w:after="120"/>
        <w:ind w:left="0" w:firstLine="283"/>
      </w:pPr>
      <w:r w:rsidRPr="008B0C01">
        <w:rPr>
          <w:u w:val="single"/>
        </w:rPr>
        <w:t xml:space="preserve">Di seguito 30 </w:t>
      </w:r>
      <w:r w:rsidR="00452224" w:rsidRPr="008B0C01">
        <w:rPr>
          <w:u w:val="single"/>
        </w:rPr>
        <w:t xml:space="preserve">articoli </w:t>
      </w:r>
      <w:r w:rsidRPr="008B0C01">
        <w:rPr>
          <w:u w:val="single"/>
        </w:rPr>
        <w:t>selezionat</w:t>
      </w:r>
      <w:r w:rsidR="00F938CD" w:rsidRPr="008B0C01">
        <w:rPr>
          <w:u w:val="single"/>
        </w:rPr>
        <w:t>i</w:t>
      </w:r>
      <w:r w:rsidRPr="003244ED">
        <w:t>:</w:t>
      </w:r>
    </w:p>
    <w:p w14:paraId="3F07E689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proofErr w:type="spellStart"/>
      <w:r w:rsidRPr="00422402">
        <w:t>Babiloni</w:t>
      </w:r>
      <w:proofErr w:type="spellEnd"/>
      <w:r w:rsidRPr="00422402">
        <w:t xml:space="preserve"> C, Del </w:t>
      </w:r>
      <w:proofErr w:type="spellStart"/>
      <w:r w:rsidRPr="00422402">
        <w:t>Percio</w:t>
      </w:r>
      <w:proofErr w:type="spellEnd"/>
      <w:r w:rsidRPr="00422402">
        <w:t xml:space="preserve"> C, Lizio R, Noce G, Cordone S, Lopez S, Soricelli A, Ferri R, </w:t>
      </w:r>
      <w:proofErr w:type="spellStart"/>
      <w:r w:rsidRPr="00422402">
        <w:t>Pascarelli</w:t>
      </w:r>
      <w:proofErr w:type="spellEnd"/>
      <w:r w:rsidRPr="00422402">
        <w:t xml:space="preserve"> MT, Nobili F, Arnaldi D, Famà F, </w:t>
      </w:r>
      <w:proofErr w:type="spellStart"/>
      <w:r w:rsidRPr="00422402">
        <w:t>Aarsland</w:t>
      </w:r>
      <w:proofErr w:type="spellEnd"/>
      <w:r w:rsidRPr="00422402">
        <w:t xml:space="preserve"> D, Orzi F, Buttinelli C, Giubilei F, </w:t>
      </w:r>
      <w:proofErr w:type="spellStart"/>
      <w:r w:rsidRPr="00422402">
        <w:t>Onofrj</w:t>
      </w:r>
      <w:proofErr w:type="spellEnd"/>
      <w:r w:rsidRPr="00422402">
        <w:t xml:space="preserve"> M, Stocchi F, Stirpe P, </w:t>
      </w:r>
      <w:proofErr w:type="spellStart"/>
      <w:r w:rsidRPr="00422402">
        <w:t>Fuhr</w:t>
      </w:r>
      <w:proofErr w:type="spellEnd"/>
      <w:r w:rsidRPr="00422402">
        <w:t xml:space="preserve"> P, </w:t>
      </w:r>
      <w:proofErr w:type="spellStart"/>
      <w:r w:rsidRPr="00422402">
        <w:t>Gschwandtner</w:t>
      </w:r>
      <w:proofErr w:type="spellEnd"/>
      <w:r w:rsidRPr="00422402">
        <w:t xml:space="preserve"> U, </w:t>
      </w:r>
      <w:proofErr w:type="spellStart"/>
      <w:r w:rsidRPr="00422402">
        <w:t>Ransmayr</w:t>
      </w:r>
      <w:proofErr w:type="spellEnd"/>
      <w:r w:rsidRPr="00422402">
        <w:t xml:space="preserve"> G, </w:t>
      </w:r>
      <w:proofErr w:type="spellStart"/>
      <w:r w:rsidRPr="00422402">
        <w:t>Caravias</w:t>
      </w:r>
      <w:proofErr w:type="spellEnd"/>
      <w:r w:rsidRPr="00422402">
        <w:t xml:space="preserve"> G, </w:t>
      </w:r>
      <w:proofErr w:type="spellStart"/>
      <w:r w:rsidRPr="00422402">
        <w:t>Garn</w:t>
      </w:r>
      <w:proofErr w:type="spellEnd"/>
      <w:r w:rsidRPr="00422402">
        <w:t xml:space="preserve"> H, Sorpresi F, Pievani M, D'Antonio F, De Lena C, </w:t>
      </w:r>
      <w:proofErr w:type="spellStart"/>
      <w:r w:rsidRPr="00422402">
        <w:t>Güntekin</w:t>
      </w:r>
      <w:proofErr w:type="spellEnd"/>
      <w:r w:rsidRPr="00422402">
        <w:t xml:space="preserve"> B, </w:t>
      </w:r>
      <w:proofErr w:type="spellStart"/>
      <w:r w:rsidRPr="00422402">
        <w:t>Hanoğlu</w:t>
      </w:r>
      <w:proofErr w:type="spellEnd"/>
      <w:r w:rsidRPr="00422402">
        <w:t xml:space="preserve"> L, </w:t>
      </w:r>
      <w:proofErr w:type="spellStart"/>
      <w:r w:rsidRPr="00422402">
        <w:t>Başar</w:t>
      </w:r>
      <w:proofErr w:type="spellEnd"/>
      <w:r w:rsidRPr="00422402">
        <w:t xml:space="preserve"> E, </w:t>
      </w:r>
      <w:proofErr w:type="spellStart"/>
      <w:r w:rsidRPr="00422402">
        <w:t>Yener</w:t>
      </w:r>
      <w:proofErr w:type="spellEnd"/>
      <w:r w:rsidRPr="00422402">
        <w:t xml:space="preserve"> G, </w:t>
      </w:r>
      <w:proofErr w:type="spellStart"/>
      <w:r w:rsidRPr="00422402">
        <w:t>Emek-Savaş</w:t>
      </w:r>
      <w:proofErr w:type="spellEnd"/>
      <w:r w:rsidRPr="00422402">
        <w:t xml:space="preserve"> DD, Triggiani AI, Franciotti  R, Frisoni GB, Bonanni L, De </w:t>
      </w:r>
      <w:proofErr w:type="spellStart"/>
      <w:r w:rsidRPr="00422402">
        <w:t>Pandis</w:t>
      </w:r>
      <w:proofErr w:type="spellEnd"/>
      <w:r w:rsidRPr="00422402">
        <w:t xml:space="preserve"> MF. </w:t>
      </w:r>
      <w:proofErr w:type="spellStart"/>
      <w:r w:rsidRPr="003244ED">
        <w:t>Abnormalities</w:t>
      </w:r>
      <w:proofErr w:type="spellEnd"/>
      <w:r w:rsidRPr="003244ED">
        <w:t xml:space="preserve"> of </w:t>
      </w:r>
      <w:proofErr w:type="spellStart"/>
      <w:r w:rsidRPr="003244ED">
        <w:t>Cortical</w:t>
      </w:r>
      <w:proofErr w:type="spellEnd"/>
      <w:r w:rsidRPr="003244ED">
        <w:t xml:space="preserve"> </w:t>
      </w:r>
      <w:proofErr w:type="spellStart"/>
      <w:r w:rsidRPr="003244ED">
        <w:t>Neural</w:t>
      </w:r>
      <w:proofErr w:type="spellEnd"/>
      <w:r w:rsidRPr="003244ED">
        <w:t xml:space="preserve"> </w:t>
      </w:r>
      <w:proofErr w:type="spellStart"/>
      <w:r w:rsidRPr="003244ED">
        <w:t>Synchronization</w:t>
      </w:r>
      <w:proofErr w:type="spellEnd"/>
      <w:r w:rsidRPr="003244ED">
        <w:t xml:space="preserve"> </w:t>
      </w:r>
      <w:proofErr w:type="spellStart"/>
      <w:r w:rsidRPr="003244ED">
        <w:t>Mechanisms</w:t>
      </w:r>
      <w:proofErr w:type="spellEnd"/>
      <w:r w:rsidRPr="003244ED">
        <w:t xml:space="preserve"> in </w:t>
      </w:r>
      <w:proofErr w:type="spellStart"/>
      <w:r w:rsidRPr="003244ED">
        <w:t>Subjects</w:t>
      </w:r>
      <w:proofErr w:type="spellEnd"/>
      <w:r w:rsidRPr="003244ED">
        <w:t xml:space="preserve"> with Mild Cognitive Impairment due to </w:t>
      </w:r>
      <w:proofErr w:type="spellStart"/>
      <w:r w:rsidRPr="003244ED">
        <w:t>Alzheimer's</w:t>
      </w:r>
      <w:proofErr w:type="spellEnd"/>
      <w:r w:rsidRPr="003244ED">
        <w:t xml:space="preserve"> and </w:t>
      </w:r>
      <w:proofErr w:type="spellStart"/>
      <w:r w:rsidRPr="003244ED">
        <w:t>Parkinson's</w:t>
      </w:r>
      <w:proofErr w:type="spellEnd"/>
      <w:r w:rsidRPr="003244ED">
        <w:t xml:space="preserve"> </w:t>
      </w:r>
      <w:proofErr w:type="spellStart"/>
      <w:r w:rsidRPr="003244ED">
        <w:t>Diseases</w:t>
      </w:r>
      <w:proofErr w:type="spellEnd"/>
      <w:r w:rsidRPr="003244ED">
        <w:t xml:space="preserve">: An EEG Study. </w:t>
      </w:r>
      <w:r w:rsidRPr="00422402">
        <w:rPr>
          <w:b/>
          <w:bCs/>
        </w:rPr>
        <w:t xml:space="preserve">J </w:t>
      </w:r>
      <w:proofErr w:type="spellStart"/>
      <w:r w:rsidRPr="00422402">
        <w:rPr>
          <w:b/>
          <w:bCs/>
        </w:rPr>
        <w:t>Alzheimers</w:t>
      </w:r>
      <w:proofErr w:type="spellEnd"/>
      <w:r w:rsidRPr="00422402">
        <w:rPr>
          <w:b/>
          <w:bCs/>
        </w:rPr>
        <w:t xml:space="preserve"> </w:t>
      </w:r>
      <w:proofErr w:type="spellStart"/>
      <w:r w:rsidRPr="00422402">
        <w:rPr>
          <w:b/>
          <w:bCs/>
        </w:rPr>
        <w:t>Dis</w:t>
      </w:r>
      <w:proofErr w:type="spellEnd"/>
      <w:r w:rsidRPr="00422402">
        <w:t xml:space="preserve">. 2017 </w:t>
      </w:r>
      <w:proofErr w:type="spellStart"/>
      <w:r w:rsidRPr="00422402">
        <w:t>Jun</w:t>
      </w:r>
      <w:proofErr w:type="spellEnd"/>
      <w:r w:rsidRPr="00422402">
        <w:t xml:space="preserve"> 10. </w:t>
      </w:r>
    </w:p>
    <w:p w14:paraId="2D23D922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422402">
        <w:t xml:space="preserve">Candela S, Dito R, Casolla B, Silvestri E, Sette G, Filippi F, Taurino M, </w:t>
      </w:r>
      <w:proofErr w:type="spellStart"/>
      <w:r w:rsidRPr="00422402">
        <w:t>Brancadoro</w:t>
      </w:r>
      <w:proofErr w:type="spellEnd"/>
      <w:r w:rsidRPr="00422402">
        <w:t xml:space="preserve"> D, Orzi F. </w:t>
      </w:r>
      <w:proofErr w:type="spellStart"/>
      <w:r w:rsidRPr="00422402">
        <w:t>Hypothermia</w:t>
      </w:r>
      <w:proofErr w:type="spellEnd"/>
      <w:r w:rsidRPr="00422402">
        <w:t xml:space="preserve"> </w:t>
      </w:r>
      <w:proofErr w:type="spellStart"/>
      <w:r w:rsidRPr="00422402">
        <w:t>during</w:t>
      </w:r>
      <w:proofErr w:type="spellEnd"/>
      <w:r w:rsidRPr="00422402">
        <w:t xml:space="preserve"> </w:t>
      </w:r>
      <w:proofErr w:type="spellStart"/>
      <w:r w:rsidRPr="00422402">
        <w:t>Carotid</w:t>
      </w:r>
      <w:proofErr w:type="spellEnd"/>
      <w:r w:rsidRPr="00422402">
        <w:t xml:space="preserve"> </w:t>
      </w:r>
      <w:proofErr w:type="spellStart"/>
      <w:r w:rsidRPr="00422402">
        <w:t>Endarterectomy</w:t>
      </w:r>
      <w:proofErr w:type="spellEnd"/>
      <w:r w:rsidRPr="00422402">
        <w:t xml:space="preserve">: A </w:t>
      </w:r>
      <w:proofErr w:type="spellStart"/>
      <w:r w:rsidRPr="00422402">
        <w:t>Safety</w:t>
      </w:r>
      <w:proofErr w:type="spellEnd"/>
      <w:r w:rsidRPr="00422402">
        <w:t xml:space="preserve"> Study.  </w:t>
      </w:r>
      <w:r w:rsidRPr="00422402">
        <w:rPr>
          <w:b/>
          <w:bCs/>
        </w:rPr>
        <w:t>PLoS One</w:t>
      </w:r>
      <w:r w:rsidRPr="00422402">
        <w:t xml:space="preserve">. 2016 </w:t>
      </w:r>
      <w:proofErr w:type="spellStart"/>
      <w:r w:rsidRPr="00422402">
        <w:t>Apr</w:t>
      </w:r>
      <w:proofErr w:type="spellEnd"/>
      <w:r w:rsidRPr="00422402">
        <w:t xml:space="preserve"> 8;11(4)</w:t>
      </w:r>
    </w:p>
    <w:p w14:paraId="534DAC24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787981">
        <w:t xml:space="preserve">Zangari R, Zanier ER, </w:t>
      </w:r>
      <w:proofErr w:type="spellStart"/>
      <w:r w:rsidRPr="00787981">
        <w:t>Torgano</w:t>
      </w:r>
      <w:proofErr w:type="spellEnd"/>
      <w:r w:rsidRPr="00787981">
        <w:t xml:space="preserve"> G, Bersano A, Beretta S, Beghi E, Casolla B, Checcarelli N, Lanfranconi S, Maino A, Mandelli C, </w:t>
      </w:r>
      <w:proofErr w:type="spellStart"/>
      <w:r w:rsidRPr="00787981">
        <w:t>Micieli</w:t>
      </w:r>
      <w:proofErr w:type="spellEnd"/>
      <w:r w:rsidRPr="00787981">
        <w:t xml:space="preserve"> G, Orzi F, </w:t>
      </w:r>
      <w:proofErr w:type="spellStart"/>
      <w:r w:rsidRPr="00787981">
        <w:t>Picetti</w:t>
      </w:r>
      <w:proofErr w:type="spellEnd"/>
      <w:r w:rsidRPr="00787981">
        <w:t xml:space="preserve"> E, Silvestrini M, Stocchetti N, Zecca B, </w:t>
      </w:r>
      <w:proofErr w:type="spellStart"/>
      <w:r w:rsidRPr="00787981">
        <w:t>Garred</w:t>
      </w:r>
      <w:proofErr w:type="spellEnd"/>
      <w:r w:rsidRPr="00787981">
        <w:t xml:space="preserve"> P, De Simoni MG; LEPAS group. </w:t>
      </w:r>
      <w:proofErr w:type="spellStart"/>
      <w:r w:rsidRPr="003244ED">
        <w:t>Early</w:t>
      </w:r>
      <w:proofErr w:type="spellEnd"/>
      <w:r w:rsidRPr="003244ED">
        <w:t xml:space="preserve"> ficolin-1 </w:t>
      </w:r>
      <w:proofErr w:type="spellStart"/>
      <w:r w:rsidRPr="003244ED">
        <w:t>is</w:t>
      </w:r>
      <w:proofErr w:type="spellEnd"/>
      <w:r w:rsidRPr="003244ED">
        <w:t xml:space="preserve"> a sensitive </w:t>
      </w:r>
      <w:proofErr w:type="spellStart"/>
      <w:r w:rsidRPr="003244ED">
        <w:t>prognostic</w:t>
      </w:r>
      <w:proofErr w:type="spellEnd"/>
      <w:r w:rsidRPr="003244ED">
        <w:t xml:space="preserve"> marker for </w:t>
      </w:r>
      <w:proofErr w:type="spellStart"/>
      <w:r w:rsidRPr="003244ED">
        <w:t>functional</w:t>
      </w:r>
      <w:proofErr w:type="spellEnd"/>
      <w:r w:rsidRPr="003244ED">
        <w:t xml:space="preserve"> </w:t>
      </w:r>
      <w:proofErr w:type="spellStart"/>
      <w:r w:rsidRPr="003244ED">
        <w:t>outcome</w:t>
      </w:r>
      <w:proofErr w:type="spellEnd"/>
      <w:r w:rsidRPr="003244ED">
        <w:t xml:space="preserve"> in </w:t>
      </w:r>
      <w:proofErr w:type="spellStart"/>
      <w:r w:rsidRPr="003244ED">
        <w:t>ischemic</w:t>
      </w:r>
      <w:proofErr w:type="spellEnd"/>
      <w:r w:rsidRPr="003244ED">
        <w:t xml:space="preserve"> stroke. </w:t>
      </w:r>
      <w:r w:rsidRPr="00422402">
        <w:rPr>
          <w:b/>
          <w:bCs/>
        </w:rPr>
        <w:t xml:space="preserve">J </w:t>
      </w:r>
      <w:proofErr w:type="spellStart"/>
      <w:r w:rsidRPr="00422402">
        <w:rPr>
          <w:b/>
          <w:bCs/>
        </w:rPr>
        <w:t>Neuroinflammation</w:t>
      </w:r>
      <w:proofErr w:type="spellEnd"/>
      <w:r w:rsidRPr="00422402">
        <w:t xml:space="preserve">. 2016 </w:t>
      </w:r>
      <w:proofErr w:type="spellStart"/>
      <w:r w:rsidRPr="00422402">
        <w:t>Jan</w:t>
      </w:r>
      <w:proofErr w:type="spellEnd"/>
      <w:r w:rsidRPr="00422402">
        <w:t xml:space="preserve"> 20; 13:16.</w:t>
      </w:r>
    </w:p>
    <w:p w14:paraId="65D1C328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Tari Capone F, Cavallari M, Casolla B, Orzi F. </w:t>
      </w:r>
      <w:proofErr w:type="spellStart"/>
      <w:r w:rsidRPr="003244ED">
        <w:t>Current</w:t>
      </w:r>
      <w:proofErr w:type="spellEnd"/>
      <w:r w:rsidRPr="003244ED">
        <w:t xml:space="preserve"> </w:t>
      </w:r>
      <w:proofErr w:type="spellStart"/>
      <w:r w:rsidRPr="003244ED">
        <w:t>indications</w:t>
      </w:r>
      <w:proofErr w:type="spellEnd"/>
      <w:r w:rsidRPr="003244ED">
        <w:t xml:space="preserve"> and </w:t>
      </w:r>
      <w:proofErr w:type="spellStart"/>
      <w:r w:rsidRPr="003244ED">
        <w:t>resultsof</w:t>
      </w:r>
      <w:proofErr w:type="spellEnd"/>
      <w:r w:rsidRPr="003244ED">
        <w:t xml:space="preserve"> </w:t>
      </w:r>
      <w:proofErr w:type="spellStart"/>
      <w:r w:rsidRPr="003244ED">
        <w:t>thrombolysis</w:t>
      </w:r>
      <w:proofErr w:type="spellEnd"/>
      <w:r w:rsidRPr="003244ED">
        <w:t xml:space="preserve"> by </w:t>
      </w:r>
      <w:proofErr w:type="spellStart"/>
      <w:r w:rsidRPr="003244ED">
        <w:t>intravenous</w:t>
      </w:r>
      <w:proofErr w:type="spellEnd"/>
      <w:r w:rsidRPr="003244ED">
        <w:t xml:space="preserve"> </w:t>
      </w:r>
      <w:proofErr w:type="spellStart"/>
      <w:r w:rsidRPr="003244ED">
        <w:t>recombinant</w:t>
      </w:r>
      <w:proofErr w:type="spellEnd"/>
      <w:r w:rsidRPr="003244ED">
        <w:t xml:space="preserve"> </w:t>
      </w:r>
      <w:proofErr w:type="spellStart"/>
      <w:r w:rsidRPr="003244ED">
        <w:t>tissue</w:t>
      </w:r>
      <w:proofErr w:type="spellEnd"/>
      <w:r w:rsidRPr="003244ED">
        <w:t xml:space="preserve"> </w:t>
      </w:r>
      <w:proofErr w:type="spellStart"/>
      <w:r w:rsidRPr="003244ED">
        <w:t>plasminogen</w:t>
      </w:r>
      <w:proofErr w:type="spellEnd"/>
      <w:r w:rsidRPr="003244ED">
        <w:t xml:space="preserve"> </w:t>
      </w:r>
      <w:proofErr w:type="spellStart"/>
      <w:r w:rsidRPr="003244ED">
        <w:t>activator</w:t>
      </w:r>
      <w:proofErr w:type="spellEnd"/>
      <w:r w:rsidRPr="003244ED">
        <w:t xml:space="preserve">. </w:t>
      </w:r>
      <w:r w:rsidRPr="00422402">
        <w:rPr>
          <w:b/>
          <w:bCs/>
        </w:rPr>
        <w:t xml:space="preserve">Tech </w:t>
      </w:r>
      <w:proofErr w:type="spellStart"/>
      <w:r w:rsidRPr="00422402">
        <w:rPr>
          <w:b/>
          <w:bCs/>
        </w:rPr>
        <w:t>Vasc</w:t>
      </w:r>
      <w:proofErr w:type="spellEnd"/>
      <w:r w:rsidRPr="00422402">
        <w:rPr>
          <w:b/>
          <w:bCs/>
        </w:rPr>
        <w:t xml:space="preserve"> </w:t>
      </w:r>
      <w:proofErr w:type="spellStart"/>
      <w:r w:rsidRPr="00422402">
        <w:rPr>
          <w:b/>
          <w:bCs/>
        </w:rPr>
        <w:t>Interv</w:t>
      </w:r>
      <w:proofErr w:type="spellEnd"/>
      <w:r w:rsidRPr="00422402">
        <w:rPr>
          <w:b/>
          <w:bCs/>
        </w:rPr>
        <w:t xml:space="preserve"> </w:t>
      </w:r>
      <w:proofErr w:type="spellStart"/>
      <w:r w:rsidRPr="00422402">
        <w:rPr>
          <w:b/>
          <w:bCs/>
        </w:rPr>
        <w:t>Radiol</w:t>
      </w:r>
      <w:proofErr w:type="spellEnd"/>
      <w:r w:rsidRPr="00422402">
        <w:t xml:space="preserve">. 2012 Mar;15(1):10-8. </w:t>
      </w:r>
    </w:p>
    <w:p w14:paraId="3B38CCD1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422402">
        <w:t xml:space="preserve">De Carolis A, Giubilei F, Caselli G, Casolla B, Cavallari M, Vanacore N, Leonori R, Scrocchia I, Fersini A, Quercia A, Orzi F. </w:t>
      </w:r>
      <w:proofErr w:type="spellStart"/>
      <w:r w:rsidRPr="00422402">
        <w:t>Chronic</w:t>
      </w:r>
      <w:proofErr w:type="spellEnd"/>
      <w:r w:rsidRPr="00422402">
        <w:t xml:space="preserve"> </w:t>
      </w:r>
      <w:proofErr w:type="spellStart"/>
      <w:r w:rsidRPr="00422402">
        <w:t>obstructivepulmonary</w:t>
      </w:r>
      <w:proofErr w:type="spellEnd"/>
      <w:r w:rsidRPr="00422402">
        <w:t xml:space="preserve"> </w:t>
      </w:r>
      <w:proofErr w:type="spellStart"/>
      <w:r w:rsidRPr="00422402">
        <w:t>disease</w:t>
      </w:r>
      <w:proofErr w:type="spellEnd"/>
      <w:r w:rsidRPr="00422402">
        <w:t xml:space="preserve"> </w:t>
      </w:r>
      <w:proofErr w:type="spellStart"/>
      <w:r w:rsidRPr="00422402">
        <w:t>is</w:t>
      </w:r>
      <w:proofErr w:type="spellEnd"/>
      <w:r w:rsidRPr="00422402">
        <w:t xml:space="preserve"> </w:t>
      </w:r>
      <w:proofErr w:type="spellStart"/>
      <w:r w:rsidRPr="00422402">
        <w:t>associated</w:t>
      </w:r>
      <w:proofErr w:type="spellEnd"/>
      <w:r w:rsidRPr="00422402">
        <w:t xml:space="preserve"> with </w:t>
      </w:r>
      <w:proofErr w:type="spellStart"/>
      <w:r w:rsidRPr="00422402">
        <w:t>altered</w:t>
      </w:r>
      <w:proofErr w:type="spellEnd"/>
      <w:r w:rsidRPr="00422402">
        <w:t xml:space="preserve"> </w:t>
      </w:r>
      <w:proofErr w:type="spellStart"/>
      <w:r w:rsidRPr="00422402">
        <w:t>neuropsychological</w:t>
      </w:r>
      <w:proofErr w:type="spellEnd"/>
      <w:r w:rsidRPr="00422402">
        <w:t xml:space="preserve"> performance </w:t>
      </w:r>
      <w:proofErr w:type="spellStart"/>
      <w:r w:rsidRPr="00422402">
        <w:t>inyoung</w:t>
      </w:r>
      <w:proofErr w:type="spellEnd"/>
      <w:r w:rsidRPr="00422402">
        <w:t xml:space="preserve"> </w:t>
      </w:r>
      <w:proofErr w:type="spellStart"/>
      <w:r w:rsidRPr="00422402">
        <w:t>adults</w:t>
      </w:r>
      <w:proofErr w:type="spellEnd"/>
      <w:r w:rsidRPr="00422402">
        <w:t xml:space="preserve">. </w:t>
      </w:r>
      <w:proofErr w:type="spellStart"/>
      <w:r w:rsidRPr="00422402">
        <w:rPr>
          <w:b/>
          <w:bCs/>
        </w:rPr>
        <w:t>Dement</w:t>
      </w:r>
      <w:proofErr w:type="spellEnd"/>
      <w:r w:rsidRPr="00422402">
        <w:rPr>
          <w:b/>
          <w:bCs/>
        </w:rPr>
        <w:t xml:space="preserve"> </w:t>
      </w:r>
      <w:proofErr w:type="spellStart"/>
      <w:r w:rsidRPr="00422402">
        <w:rPr>
          <w:b/>
          <w:bCs/>
        </w:rPr>
        <w:t>Geriatr</w:t>
      </w:r>
      <w:proofErr w:type="spellEnd"/>
      <w:r w:rsidRPr="00422402">
        <w:rPr>
          <w:b/>
          <w:bCs/>
        </w:rPr>
        <w:t xml:space="preserve"> </w:t>
      </w:r>
      <w:proofErr w:type="spellStart"/>
      <w:r w:rsidRPr="00422402">
        <w:rPr>
          <w:b/>
          <w:bCs/>
        </w:rPr>
        <w:t>Cogn</w:t>
      </w:r>
      <w:proofErr w:type="spellEnd"/>
      <w:r w:rsidRPr="00422402">
        <w:rPr>
          <w:b/>
          <w:bCs/>
        </w:rPr>
        <w:t xml:space="preserve"> </w:t>
      </w:r>
      <w:proofErr w:type="spellStart"/>
      <w:r w:rsidRPr="00422402">
        <w:rPr>
          <w:b/>
          <w:bCs/>
        </w:rPr>
        <w:t>Dis</w:t>
      </w:r>
      <w:proofErr w:type="spellEnd"/>
      <w:r w:rsidRPr="00422402">
        <w:rPr>
          <w:b/>
          <w:bCs/>
        </w:rPr>
        <w:t xml:space="preserve"> Extra</w:t>
      </w:r>
      <w:r w:rsidRPr="00422402">
        <w:t xml:space="preserve">. 2011 Jan;1(1):402-8. </w:t>
      </w:r>
    </w:p>
    <w:p w14:paraId="0D164E5D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787981">
        <w:t xml:space="preserve">Tari Capone F, Cavallari M, Casolla B, Caselli G, Pieroni A, Di Lazzaro V, Napolitano S, Stanzione P, Puca E, Toni D, Rasura M, Orzi F. Stroke </w:t>
      </w:r>
      <w:proofErr w:type="spellStart"/>
      <w:r w:rsidRPr="00787981">
        <w:t>prediction</w:t>
      </w:r>
      <w:proofErr w:type="spellEnd"/>
      <w:r w:rsidRPr="00787981">
        <w:t xml:space="preserve"> after </w:t>
      </w:r>
      <w:proofErr w:type="spellStart"/>
      <w:r w:rsidRPr="00787981">
        <w:t>transient</w:t>
      </w:r>
      <w:proofErr w:type="spellEnd"/>
      <w:r w:rsidRPr="00787981">
        <w:t xml:space="preserve"> </w:t>
      </w:r>
      <w:proofErr w:type="spellStart"/>
      <w:r w:rsidRPr="00787981">
        <w:t>ischemic</w:t>
      </w:r>
      <w:proofErr w:type="spellEnd"/>
      <w:r w:rsidRPr="00787981">
        <w:t xml:space="preserve"> </w:t>
      </w:r>
      <w:proofErr w:type="spellStart"/>
      <w:r w:rsidRPr="00787981">
        <w:t>attacks</w:t>
      </w:r>
      <w:proofErr w:type="spellEnd"/>
      <w:r w:rsidRPr="00787981">
        <w:t xml:space="preserve"> in </w:t>
      </w:r>
      <w:proofErr w:type="spellStart"/>
      <w:r w:rsidRPr="00787981">
        <w:t>patients</w:t>
      </w:r>
      <w:proofErr w:type="spellEnd"/>
      <w:r w:rsidRPr="00787981">
        <w:t xml:space="preserve"> </w:t>
      </w:r>
      <w:proofErr w:type="spellStart"/>
      <w:r w:rsidRPr="00787981">
        <w:t>admitted</w:t>
      </w:r>
      <w:proofErr w:type="spellEnd"/>
      <w:r w:rsidRPr="00787981">
        <w:t xml:space="preserve"> to a stroke </w:t>
      </w:r>
      <w:proofErr w:type="spellStart"/>
      <w:r w:rsidRPr="00787981">
        <w:t>unit</w:t>
      </w:r>
      <w:proofErr w:type="spellEnd"/>
      <w:r w:rsidRPr="00787981">
        <w:t xml:space="preserve">. </w:t>
      </w:r>
      <w:r w:rsidRPr="00422402">
        <w:rPr>
          <w:b/>
          <w:bCs/>
        </w:rPr>
        <w:t xml:space="preserve">Eur </w:t>
      </w:r>
      <w:proofErr w:type="spellStart"/>
      <w:r w:rsidRPr="00422402">
        <w:rPr>
          <w:b/>
          <w:bCs/>
        </w:rPr>
        <w:t>Neurol</w:t>
      </w:r>
      <w:proofErr w:type="spellEnd"/>
      <w:r w:rsidRPr="00422402">
        <w:t xml:space="preserve">. 2012;67(1):34-8. </w:t>
      </w:r>
    </w:p>
    <w:p w14:paraId="2BC8F07F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lastRenderedPageBreak/>
        <w:t xml:space="preserve">Rampello L, Casolla B, Rampello L, Pignatelli M, Battaglia G, Gradini R, Orzi F, Nicoletti F. The </w:t>
      </w:r>
      <w:proofErr w:type="spellStart"/>
      <w:r w:rsidRPr="003244ED">
        <w:t>conditioned</w:t>
      </w:r>
      <w:proofErr w:type="spellEnd"/>
      <w:r w:rsidRPr="003244ED">
        <w:t xml:space="preserve"> </w:t>
      </w:r>
      <w:proofErr w:type="spellStart"/>
      <w:r w:rsidRPr="003244ED">
        <w:t>eye</w:t>
      </w:r>
      <w:proofErr w:type="spellEnd"/>
      <w:r w:rsidRPr="003244ED">
        <w:t xml:space="preserve"> </w:t>
      </w:r>
      <w:proofErr w:type="spellStart"/>
      <w:r w:rsidRPr="003244ED">
        <w:t>blink</w:t>
      </w:r>
      <w:proofErr w:type="spellEnd"/>
      <w:r w:rsidRPr="003244ED">
        <w:t xml:space="preserve"> reflex: a </w:t>
      </w:r>
      <w:proofErr w:type="spellStart"/>
      <w:r w:rsidRPr="003244ED">
        <w:t>potential</w:t>
      </w:r>
      <w:proofErr w:type="spellEnd"/>
      <w:r w:rsidRPr="003244ED">
        <w:t xml:space="preserve"> tool for </w:t>
      </w:r>
      <w:proofErr w:type="spellStart"/>
      <w:r w:rsidRPr="003244ED">
        <w:t>thedetection</w:t>
      </w:r>
      <w:proofErr w:type="spellEnd"/>
      <w:r w:rsidRPr="003244ED">
        <w:t xml:space="preserve"> of </w:t>
      </w:r>
      <w:proofErr w:type="spellStart"/>
      <w:r w:rsidRPr="003244ED">
        <w:t>cerebellar</w:t>
      </w:r>
      <w:proofErr w:type="spellEnd"/>
      <w:r w:rsidRPr="003244ED">
        <w:t xml:space="preserve"> </w:t>
      </w:r>
      <w:proofErr w:type="spellStart"/>
      <w:r w:rsidRPr="003244ED">
        <w:t>dysfunction</w:t>
      </w:r>
      <w:proofErr w:type="spellEnd"/>
      <w:r w:rsidRPr="003244ED">
        <w:t xml:space="preserve"> in multiple </w:t>
      </w:r>
      <w:proofErr w:type="spellStart"/>
      <w:r w:rsidRPr="003244ED">
        <w:t>sclerosis</w:t>
      </w:r>
      <w:proofErr w:type="spellEnd"/>
      <w:r w:rsidRPr="003244ED">
        <w:t xml:space="preserve">. </w:t>
      </w:r>
      <w:proofErr w:type="spellStart"/>
      <w:r w:rsidRPr="00422402">
        <w:rPr>
          <w:b/>
          <w:bCs/>
        </w:rPr>
        <w:t>Mult</w:t>
      </w:r>
      <w:proofErr w:type="spellEnd"/>
      <w:r w:rsidRPr="00422402">
        <w:rPr>
          <w:b/>
          <w:bCs/>
        </w:rPr>
        <w:t xml:space="preserve"> </w:t>
      </w:r>
      <w:proofErr w:type="spellStart"/>
      <w:r w:rsidRPr="00422402">
        <w:rPr>
          <w:b/>
          <w:bCs/>
        </w:rPr>
        <w:t>Scler</w:t>
      </w:r>
      <w:proofErr w:type="spellEnd"/>
      <w:r w:rsidRPr="00422402">
        <w:t xml:space="preserve">. 2011Oct;17(10):1155-61. </w:t>
      </w:r>
    </w:p>
    <w:p w14:paraId="56BF0024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Cavallari M, Falco T, Frontali M, Romano S, Bagnato F, Orzi F. </w:t>
      </w:r>
      <w:proofErr w:type="spellStart"/>
      <w:r w:rsidRPr="003244ED">
        <w:t>Fractal</w:t>
      </w:r>
      <w:proofErr w:type="spellEnd"/>
      <w:r w:rsidRPr="003244ED">
        <w:t xml:space="preserve"> </w:t>
      </w:r>
      <w:proofErr w:type="spellStart"/>
      <w:r w:rsidRPr="003244ED">
        <w:t>analysis</w:t>
      </w:r>
      <w:proofErr w:type="spellEnd"/>
      <w:r w:rsidRPr="003244ED">
        <w:t xml:space="preserve"> </w:t>
      </w:r>
      <w:proofErr w:type="spellStart"/>
      <w:r w:rsidRPr="003244ED">
        <w:t>reveals</w:t>
      </w:r>
      <w:proofErr w:type="spellEnd"/>
      <w:r w:rsidRPr="003244ED">
        <w:t xml:space="preserve"> </w:t>
      </w:r>
      <w:proofErr w:type="spellStart"/>
      <w:r w:rsidRPr="003244ED">
        <w:t>reduced</w:t>
      </w:r>
      <w:proofErr w:type="spellEnd"/>
      <w:r w:rsidRPr="003244ED">
        <w:t xml:space="preserve"> </w:t>
      </w:r>
      <w:proofErr w:type="spellStart"/>
      <w:r w:rsidRPr="003244ED">
        <w:t>complexity</w:t>
      </w:r>
      <w:proofErr w:type="spellEnd"/>
      <w:r w:rsidRPr="003244ED">
        <w:t xml:space="preserve"> of </w:t>
      </w:r>
      <w:proofErr w:type="spellStart"/>
      <w:r w:rsidRPr="003244ED">
        <w:t>retinal</w:t>
      </w:r>
      <w:proofErr w:type="spellEnd"/>
      <w:r w:rsidRPr="003244ED">
        <w:t xml:space="preserve"> vessels in CADASIL. </w:t>
      </w:r>
      <w:r w:rsidRPr="00422402">
        <w:rPr>
          <w:b/>
          <w:bCs/>
        </w:rPr>
        <w:t>PLoS One</w:t>
      </w:r>
      <w:r w:rsidRPr="00422402">
        <w:t>. 2011Apr 27;6(4)</w:t>
      </w:r>
    </w:p>
    <w:p w14:paraId="78755445" w14:textId="070B6C3E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AD4732">
        <w:t>Castri P, Iacovelli L, De Blasi A, Giubilei F, Moretti A, Tari Capone F,</w:t>
      </w:r>
      <w:r w:rsidR="003244ED" w:rsidRPr="00AD4732">
        <w:t xml:space="preserve"> </w:t>
      </w:r>
      <w:r w:rsidRPr="00AD4732">
        <w:t xml:space="preserve">Nicoletti F, Orzi F. </w:t>
      </w:r>
      <w:proofErr w:type="spellStart"/>
      <w:r w:rsidRPr="00AD4732">
        <w:t>Reduced</w:t>
      </w:r>
      <w:proofErr w:type="spellEnd"/>
      <w:r w:rsidRPr="00AD4732">
        <w:t xml:space="preserve"> </w:t>
      </w:r>
      <w:proofErr w:type="spellStart"/>
      <w:r w:rsidRPr="00AD4732">
        <w:t>insulin-induced</w:t>
      </w:r>
      <w:proofErr w:type="spellEnd"/>
      <w:r w:rsidRPr="00AD4732">
        <w:t xml:space="preserve"> phosphatidylinositol-3-kinaseactivation in </w:t>
      </w:r>
      <w:proofErr w:type="spellStart"/>
      <w:r w:rsidRPr="00AD4732">
        <w:t>peripheral</w:t>
      </w:r>
      <w:proofErr w:type="spellEnd"/>
      <w:r w:rsidRPr="00AD4732">
        <w:t xml:space="preserve"> </w:t>
      </w:r>
      <w:proofErr w:type="spellStart"/>
      <w:r w:rsidRPr="00AD4732">
        <w:t>blood</w:t>
      </w:r>
      <w:proofErr w:type="spellEnd"/>
      <w:r w:rsidRPr="00AD4732">
        <w:t xml:space="preserve"> </w:t>
      </w:r>
      <w:proofErr w:type="spellStart"/>
      <w:r w:rsidRPr="00AD4732">
        <w:t>mononuclear</w:t>
      </w:r>
      <w:proofErr w:type="spellEnd"/>
      <w:r w:rsidRPr="00AD4732">
        <w:t xml:space="preserve"> </w:t>
      </w:r>
      <w:proofErr w:type="spellStart"/>
      <w:r w:rsidRPr="00AD4732">
        <w:t>leucocytes</w:t>
      </w:r>
      <w:proofErr w:type="spellEnd"/>
      <w:r w:rsidRPr="00AD4732">
        <w:t xml:space="preserve"> from </w:t>
      </w:r>
      <w:proofErr w:type="spellStart"/>
      <w:r w:rsidRPr="00AD4732">
        <w:t>patients</w:t>
      </w:r>
      <w:proofErr w:type="spellEnd"/>
      <w:r w:rsidRPr="00AD4732">
        <w:t xml:space="preserve"> with </w:t>
      </w:r>
      <w:proofErr w:type="spellStart"/>
      <w:r w:rsidRPr="00AD4732">
        <w:t>Alzheimer's</w:t>
      </w:r>
      <w:proofErr w:type="spellEnd"/>
      <w:r w:rsidRPr="00AD4732">
        <w:t xml:space="preserve"> </w:t>
      </w:r>
      <w:proofErr w:type="spellStart"/>
      <w:r w:rsidRPr="00AD4732">
        <w:t>disease</w:t>
      </w:r>
      <w:proofErr w:type="spellEnd"/>
      <w:r w:rsidRPr="00AD4732">
        <w:t xml:space="preserve">. </w:t>
      </w:r>
      <w:r w:rsidRPr="00422402">
        <w:rPr>
          <w:b/>
          <w:bCs/>
        </w:rPr>
        <w:t xml:space="preserve">Eur J </w:t>
      </w:r>
      <w:proofErr w:type="spellStart"/>
      <w:r w:rsidRPr="00422402">
        <w:rPr>
          <w:b/>
          <w:bCs/>
        </w:rPr>
        <w:t>Neurosci</w:t>
      </w:r>
      <w:proofErr w:type="spellEnd"/>
      <w:r w:rsidRPr="00422402">
        <w:t xml:space="preserve">. 2007 Nov;26(9):2469-72. </w:t>
      </w:r>
    </w:p>
    <w:p w14:paraId="482ECA2F" w14:textId="11053023" w:rsidR="00A27728" w:rsidRPr="005E1614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5E1614">
        <w:t xml:space="preserve">Pontieri FE, Lattanzi R, Benincasa D, Cavallari M, Negri L, Orzi F. </w:t>
      </w:r>
      <w:proofErr w:type="spellStart"/>
      <w:r w:rsidRPr="005E1614">
        <w:t>Effects</w:t>
      </w:r>
      <w:proofErr w:type="spellEnd"/>
      <w:r w:rsidR="005E1614" w:rsidRPr="005E1614">
        <w:t xml:space="preserve"> </w:t>
      </w:r>
      <w:r w:rsidRPr="005E1614">
        <w:t xml:space="preserve">of the </w:t>
      </w:r>
      <w:proofErr w:type="spellStart"/>
      <w:r w:rsidRPr="005E1614">
        <w:t>intravenous</w:t>
      </w:r>
      <w:proofErr w:type="spellEnd"/>
      <w:r w:rsidRPr="005E1614">
        <w:t xml:space="preserve"> </w:t>
      </w:r>
      <w:proofErr w:type="spellStart"/>
      <w:r w:rsidRPr="005E1614">
        <w:t>administration</w:t>
      </w:r>
      <w:proofErr w:type="spellEnd"/>
      <w:r w:rsidRPr="005E1614">
        <w:t xml:space="preserve"> of [Lys</w:t>
      </w:r>
      <w:proofErr w:type="gramStart"/>
      <w:r w:rsidRPr="005E1614">
        <w:t>7]</w:t>
      </w:r>
      <w:proofErr w:type="spellStart"/>
      <w:r w:rsidRPr="005E1614">
        <w:t>dermorphin</w:t>
      </w:r>
      <w:proofErr w:type="spellEnd"/>
      <w:proofErr w:type="gramEnd"/>
      <w:r w:rsidRPr="005E1614">
        <w:t xml:space="preserve"> on </w:t>
      </w:r>
      <w:proofErr w:type="spellStart"/>
      <w:r w:rsidRPr="005E1614">
        <w:t>local</w:t>
      </w:r>
      <w:proofErr w:type="spellEnd"/>
      <w:r w:rsidRPr="005E1614">
        <w:t xml:space="preserve"> </w:t>
      </w:r>
      <w:proofErr w:type="spellStart"/>
      <w:r w:rsidRPr="005E1614">
        <w:t>cerebral</w:t>
      </w:r>
      <w:proofErr w:type="spellEnd"/>
      <w:r w:rsidRPr="005E1614">
        <w:t xml:space="preserve"> </w:t>
      </w:r>
      <w:proofErr w:type="spellStart"/>
      <w:r w:rsidRPr="005E1614">
        <w:t>glucose</w:t>
      </w:r>
      <w:proofErr w:type="spellEnd"/>
      <w:r w:rsidR="005E1614" w:rsidRPr="005E1614">
        <w:t xml:space="preserve"> </w:t>
      </w:r>
      <w:proofErr w:type="spellStart"/>
      <w:r w:rsidRPr="005E1614">
        <w:t>utilization</w:t>
      </w:r>
      <w:proofErr w:type="spellEnd"/>
      <w:r w:rsidRPr="005E1614">
        <w:t xml:space="preserve"> in the </w:t>
      </w:r>
      <w:proofErr w:type="spellStart"/>
      <w:r w:rsidRPr="005E1614">
        <w:t>rat</w:t>
      </w:r>
      <w:proofErr w:type="spellEnd"/>
      <w:r w:rsidRPr="005E1614">
        <w:t xml:space="preserve">. </w:t>
      </w:r>
      <w:r w:rsidRPr="005E1614">
        <w:rPr>
          <w:b/>
          <w:bCs/>
        </w:rPr>
        <w:t xml:space="preserve">Eur J </w:t>
      </w:r>
      <w:proofErr w:type="spellStart"/>
      <w:r w:rsidRPr="005E1614">
        <w:rPr>
          <w:b/>
          <w:bCs/>
        </w:rPr>
        <w:t>Pharmacol</w:t>
      </w:r>
      <w:proofErr w:type="spellEnd"/>
      <w:r w:rsidRPr="005E1614">
        <w:t xml:space="preserve">. 2006 </w:t>
      </w:r>
      <w:proofErr w:type="spellStart"/>
      <w:r w:rsidRPr="005E1614">
        <w:t>Aug</w:t>
      </w:r>
      <w:proofErr w:type="spellEnd"/>
      <w:r w:rsidRPr="005E1614">
        <w:t xml:space="preserve"> 21;544(1-3):17-20.</w:t>
      </w:r>
    </w:p>
    <w:p w14:paraId="460F554D" w14:textId="5C444264" w:rsidR="00A27728" w:rsidRPr="003244ED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proofErr w:type="spellStart"/>
      <w:r w:rsidRPr="003244ED">
        <w:t>Chiamulera</w:t>
      </w:r>
      <w:proofErr w:type="spellEnd"/>
      <w:r w:rsidRPr="003244ED">
        <w:t xml:space="preserve"> C, Epping-Jordan MP, Zocchi A, Marcon C, </w:t>
      </w:r>
      <w:proofErr w:type="spellStart"/>
      <w:r w:rsidRPr="003244ED">
        <w:t>Cottiny</w:t>
      </w:r>
      <w:proofErr w:type="spellEnd"/>
      <w:r w:rsidRPr="003244ED">
        <w:t xml:space="preserve"> C, Tacconi S,</w:t>
      </w:r>
      <w:r w:rsidR="003244ED">
        <w:t xml:space="preserve"> </w:t>
      </w:r>
      <w:r w:rsidRPr="003244ED">
        <w:t xml:space="preserve">Corsi M, Orzi F, </w:t>
      </w:r>
      <w:proofErr w:type="spellStart"/>
      <w:r w:rsidRPr="003244ED">
        <w:t>Conquet</w:t>
      </w:r>
      <w:proofErr w:type="spellEnd"/>
      <w:r w:rsidRPr="003244ED">
        <w:t xml:space="preserve"> F. </w:t>
      </w:r>
      <w:proofErr w:type="spellStart"/>
      <w:r w:rsidRPr="003244ED">
        <w:t>Reinforcing</w:t>
      </w:r>
      <w:proofErr w:type="spellEnd"/>
      <w:r w:rsidRPr="003244ED">
        <w:t xml:space="preserve"> and </w:t>
      </w:r>
      <w:proofErr w:type="spellStart"/>
      <w:r w:rsidRPr="003244ED">
        <w:t>locomotor</w:t>
      </w:r>
      <w:proofErr w:type="spellEnd"/>
      <w:r w:rsidRPr="003244ED">
        <w:t xml:space="preserve"> </w:t>
      </w:r>
      <w:proofErr w:type="spellStart"/>
      <w:r w:rsidRPr="003244ED">
        <w:t>stimulant</w:t>
      </w:r>
      <w:proofErr w:type="spellEnd"/>
      <w:r w:rsidRPr="003244ED">
        <w:t xml:space="preserve"> </w:t>
      </w:r>
      <w:proofErr w:type="spellStart"/>
      <w:r w:rsidRPr="003244ED">
        <w:t>effects</w:t>
      </w:r>
      <w:proofErr w:type="spellEnd"/>
      <w:r w:rsidRPr="003244ED">
        <w:t xml:space="preserve"> of cocaine are </w:t>
      </w:r>
      <w:proofErr w:type="spellStart"/>
      <w:r w:rsidRPr="003244ED">
        <w:t>absent</w:t>
      </w:r>
      <w:proofErr w:type="spellEnd"/>
      <w:r w:rsidRPr="003244ED">
        <w:t xml:space="preserve"> in mGluR5 </w:t>
      </w:r>
      <w:proofErr w:type="spellStart"/>
      <w:r w:rsidRPr="003244ED">
        <w:t>null</w:t>
      </w:r>
      <w:proofErr w:type="spellEnd"/>
      <w:r w:rsidRPr="003244ED">
        <w:t xml:space="preserve"> </w:t>
      </w:r>
      <w:proofErr w:type="spellStart"/>
      <w:r w:rsidRPr="003244ED">
        <w:t>mutant</w:t>
      </w:r>
      <w:proofErr w:type="spellEnd"/>
      <w:r w:rsidRPr="003244ED">
        <w:t xml:space="preserve"> mice. </w:t>
      </w:r>
      <w:proofErr w:type="spellStart"/>
      <w:r w:rsidRPr="003244ED">
        <w:rPr>
          <w:b/>
          <w:bCs/>
        </w:rPr>
        <w:t>Nat</w:t>
      </w:r>
      <w:proofErr w:type="spellEnd"/>
      <w:r w:rsidRPr="003244ED">
        <w:rPr>
          <w:b/>
          <w:bCs/>
        </w:rPr>
        <w:t xml:space="preserve"> </w:t>
      </w:r>
      <w:proofErr w:type="spellStart"/>
      <w:r w:rsidRPr="003244ED">
        <w:rPr>
          <w:b/>
          <w:bCs/>
        </w:rPr>
        <w:t>Neurosci</w:t>
      </w:r>
      <w:proofErr w:type="spellEnd"/>
      <w:r w:rsidRPr="003244ED">
        <w:rPr>
          <w:b/>
          <w:bCs/>
        </w:rPr>
        <w:t>. 2001</w:t>
      </w:r>
      <w:r w:rsidRPr="003244ED">
        <w:t xml:space="preserve"> Sep;4(9):873-4.</w:t>
      </w:r>
    </w:p>
    <w:p w14:paraId="554837D9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Conti G, Blandini F, </w:t>
      </w:r>
      <w:proofErr w:type="spellStart"/>
      <w:r w:rsidRPr="003244ED">
        <w:t>Tassorelli</w:t>
      </w:r>
      <w:proofErr w:type="spellEnd"/>
      <w:r w:rsidRPr="003244ED">
        <w:t xml:space="preserve"> C, Giubilei F, Fornai F, Zocchi A, Orzi F. </w:t>
      </w:r>
      <w:proofErr w:type="spellStart"/>
      <w:r w:rsidRPr="003244ED">
        <w:t>Intrastriatal</w:t>
      </w:r>
      <w:proofErr w:type="spellEnd"/>
      <w:r w:rsidRPr="003244ED">
        <w:t xml:space="preserve"> injection of D1 or D2 dopamine </w:t>
      </w:r>
      <w:proofErr w:type="spellStart"/>
      <w:r w:rsidRPr="003244ED">
        <w:t>agonists</w:t>
      </w:r>
      <w:proofErr w:type="spellEnd"/>
      <w:r w:rsidRPr="003244ED">
        <w:t xml:space="preserve"> </w:t>
      </w:r>
      <w:proofErr w:type="spellStart"/>
      <w:r w:rsidRPr="003244ED">
        <w:t>affects</w:t>
      </w:r>
      <w:proofErr w:type="spellEnd"/>
      <w:r w:rsidRPr="003244ED">
        <w:t xml:space="preserve">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utilization</w:t>
      </w:r>
      <w:proofErr w:type="spellEnd"/>
      <w:r w:rsidRPr="003244ED">
        <w:t xml:space="preserve"> in </w:t>
      </w:r>
      <w:proofErr w:type="spellStart"/>
      <w:r w:rsidRPr="003244ED">
        <w:t>both</w:t>
      </w:r>
      <w:proofErr w:type="spellEnd"/>
      <w:r w:rsidRPr="003244ED">
        <w:t xml:space="preserve"> the </w:t>
      </w:r>
      <w:proofErr w:type="spellStart"/>
      <w:r w:rsidRPr="003244ED">
        <w:t>direct</w:t>
      </w:r>
      <w:proofErr w:type="spellEnd"/>
      <w:r w:rsidRPr="003244ED">
        <w:t xml:space="preserve"> and </w:t>
      </w:r>
      <w:proofErr w:type="spellStart"/>
      <w:r w:rsidRPr="003244ED">
        <w:t>indirect</w:t>
      </w:r>
      <w:proofErr w:type="spellEnd"/>
      <w:r w:rsidRPr="003244ED">
        <w:t xml:space="preserve"> pathways of the </w:t>
      </w:r>
      <w:proofErr w:type="spellStart"/>
      <w:r w:rsidRPr="003244ED">
        <w:t>rat</w:t>
      </w:r>
      <w:proofErr w:type="spellEnd"/>
      <w:r w:rsidRPr="003244ED">
        <w:t xml:space="preserve"> </w:t>
      </w:r>
      <w:proofErr w:type="spellStart"/>
      <w:r w:rsidRPr="003244ED">
        <w:t>basal</w:t>
      </w:r>
      <w:proofErr w:type="spellEnd"/>
      <w:r w:rsidRPr="003244ED">
        <w:t xml:space="preserve"> </w:t>
      </w:r>
      <w:proofErr w:type="spellStart"/>
      <w:r w:rsidRPr="003244ED">
        <w:t>ganglia</w:t>
      </w:r>
      <w:proofErr w:type="spellEnd"/>
      <w:r w:rsidRPr="003244ED">
        <w:t xml:space="preserve">. </w:t>
      </w:r>
      <w:proofErr w:type="spellStart"/>
      <w:r w:rsidRPr="00422402">
        <w:rPr>
          <w:b/>
          <w:bCs/>
        </w:rPr>
        <w:t>Neurosci</w:t>
      </w:r>
      <w:proofErr w:type="spellEnd"/>
      <w:r w:rsidRPr="00422402">
        <w:rPr>
          <w:b/>
          <w:bCs/>
        </w:rPr>
        <w:t xml:space="preserve"> Lett</w:t>
      </w:r>
      <w:r w:rsidRPr="00422402">
        <w:t xml:space="preserve">. 2001 </w:t>
      </w:r>
      <w:proofErr w:type="spellStart"/>
      <w:r w:rsidRPr="00422402">
        <w:t>Aug</w:t>
      </w:r>
      <w:proofErr w:type="spellEnd"/>
      <w:r w:rsidRPr="00422402">
        <w:t xml:space="preserve"> 31;309(3):161-4. </w:t>
      </w:r>
    </w:p>
    <w:p w14:paraId="4E93679B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Zocchi A, Conti G, Orzi F. </w:t>
      </w:r>
      <w:proofErr w:type="spellStart"/>
      <w:r w:rsidRPr="003244ED">
        <w:t>Differential</w:t>
      </w:r>
      <w:proofErr w:type="spellEnd"/>
      <w:r w:rsidRPr="003244ED">
        <w:t xml:space="preserve"> </w:t>
      </w:r>
      <w:proofErr w:type="spellStart"/>
      <w:r w:rsidRPr="003244ED">
        <w:t>effects</w:t>
      </w:r>
      <w:proofErr w:type="spellEnd"/>
      <w:r w:rsidRPr="003244ED">
        <w:t xml:space="preserve"> of cocaine on </w:t>
      </w:r>
      <w:proofErr w:type="spellStart"/>
      <w:r w:rsidRPr="003244ED">
        <w:t>local</w:t>
      </w:r>
      <w:proofErr w:type="spellEnd"/>
      <w:r w:rsidRPr="003244ED">
        <w:t xml:space="preserve"> </w:t>
      </w:r>
      <w:proofErr w:type="spellStart"/>
      <w:r w:rsidRPr="003244ED">
        <w:t>cerebral</w:t>
      </w:r>
      <w:proofErr w:type="spellEnd"/>
      <w:r w:rsidRPr="003244ED">
        <w:t xml:space="preserve">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utilization</w:t>
      </w:r>
      <w:proofErr w:type="spellEnd"/>
      <w:r w:rsidRPr="003244ED">
        <w:t xml:space="preserve"> in the mouse and in the </w:t>
      </w:r>
      <w:proofErr w:type="spellStart"/>
      <w:r w:rsidRPr="003244ED">
        <w:t>rat</w:t>
      </w:r>
      <w:proofErr w:type="spellEnd"/>
      <w:r w:rsidRPr="003244ED">
        <w:t xml:space="preserve">. </w:t>
      </w:r>
      <w:proofErr w:type="spellStart"/>
      <w:r w:rsidRPr="00422402">
        <w:rPr>
          <w:b/>
          <w:bCs/>
        </w:rPr>
        <w:t>Neurosci</w:t>
      </w:r>
      <w:proofErr w:type="spellEnd"/>
      <w:r w:rsidRPr="00422402">
        <w:rPr>
          <w:b/>
          <w:bCs/>
        </w:rPr>
        <w:t xml:space="preserve"> Lett</w:t>
      </w:r>
      <w:r w:rsidRPr="00422402">
        <w:t xml:space="preserve">. 2001 Jun29;306(3):177-80. </w:t>
      </w:r>
    </w:p>
    <w:p w14:paraId="07FA951B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Fornai F, Orzi F. </w:t>
      </w:r>
      <w:proofErr w:type="spellStart"/>
      <w:r w:rsidRPr="003244ED">
        <w:t>Sexual</w:t>
      </w:r>
      <w:proofErr w:type="spellEnd"/>
      <w:r w:rsidRPr="003244ED">
        <w:t xml:space="preserve"> </w:t>
      </w:r>
      <w:proofErr w:type="spellStart"/>
      <w:r w:rsidRPr="003244ED">
        <w:t>pheromone</w:t>
      </w:r>
      <w:proofErr w:type="spellEnd"/>
      <w:r w:rsidRPr="003244ED">
        <w:t xml:space="preserve"> or </w:t>
      </w:r>
      <w:proofErr w:type="spellStart"/>
      <w:r w:rsidRPr="003244ED">
        <w:t>conventional</w:t>
      </w:r>
      <w:proofErr w:type="spellEnd"/>
      <w:r w:rsidRPr="003244ED">
        <w:t xml:space="preserve"> </w:t>
      </w:r>
      <w:proofErr w:type="spellStart"/>
      <w:r w:rsidRPr="003244ED">
        <w:t>odors</w:t>
      </w:r>
      <w:proofErr w:type="spellEnd"/>
      <w:r w:rsidRPr="003244ED">
        <w:t xml:space="preserve"> </w:t>
      </w:r>
      <w:proofErr w:type="spellStart"/>
      <w:r w:rsidRPr="003244ED">
        <w:t>increase</w:t>
      </w:r>
      <w:proofErr w:type="spellEnd"/>
      <w:r w:rsidRPr="003244ED">
        <w:t xml:space="preserve"> </w:t>
      </w:r>
      <w:proofErr w:type="spellStart"/>
      <w:r w:rsidRPr="003244ED">
        <w:t>extracellular</w:t>
      </w:r>
      <w:proofErr w:type="spellEnd"/>
      <w:r w:rsidRPr="003244ED">
        <w:t xml:space="preserve"> </w:t>
      </w:r>
      <w:proofErr w:type="spellStart"/>
      <w:r w:rsidRPr="003244ED">
        <w:t>lactate</w:t>
      </w:r>
      <w:proofErr w:type="spellEnd"/>
      <w:r w:rsidRPr="003244ED">
        <w:t xml:space="preserve"> </w:t>
      </w:r>
      <w:proofErr w:type="spellStart"/>
      <w:r w:rsidRPr="003244ED">
        <w:t>without</w:t>
      </w:r>
      <w:proofErr w:type="spellEnd"/>
      <w:r w:rsidRPr="003244ED">
        <w:t xml:space="preserve"> </w:t>
      </w:r>
      <w:proofErr w:type="spellStart"/>
      <w:r w:rsidRPr="003244ED">
        <w:t>changing</w:t>
      </w:r>
      <w:proofErr w:type="spellEnd"/>
      <w:r w:rsidRPr="003244ED">
        <w:t xml:space="preserve">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utilization</w:t>
      </w:r>
      <w:proofErr w:type="spellEnd"/>
      <w:r w:rsidRPr="003244ED">
        <w:t xml:space="preserve"> in </w:t>
      </w:r>
      <w:proofErr w:type="spellStart"/>
      <w:r w:rsidRPr="003244ED">
        <w:t>specific</w:t>
      </w:r>
      <w:proofErr w:type="spellEnd"/>
      <w:r w:rsidRPr="003244ED">
        <w:t xml:space="preserve"> brain </w:t>
      </w:r>
      <w:proofErr w:type="spellStart"/>
      <w:r w:rsidRPr="003244ED">
        <w:t>areas</w:t>
      </w:r>
      <w:proofErr w:type="spellEnd"/>
      <w:r w:rsidRPr="003244ED">
        <w:t xml:space="preserve"> of the </w:t>
      </w:r>
      <w:proofErr w:type="spellStart"/>
      <w:r w:rsidRPr="003244ED">
        <w:t>rat</w:t>
      </w:r>
      <w:proofErr w:type="spellEnd"/>
      <w:r w:rsidRPr="003244ED">
        <w:t xml:space="preserve">. </w:t>
      </w:r>
      <w:proofErr w:type="spellStart"/>
      <w:r w:rsidRPr="00422402">
        <w:rPr>
          <w:b/>
          <w:bCs/>
        </w:rPr>
        <w:t>Neuroreport</w:t>
      </w:r>
      <w:proofErr w:type="spellEnd"/>
      <w:r w:rsidRPr="00422402">
        <w:t xml:space="preserve">. 2001 </w:t>
      </w:r>
      <w:proofErr w:type="spellStart"/>
      <w:r w:rsidRPr="00422402">
        <w:t>Jan</w:t>
      </w:r>
      <w:proofErr w:type="spellEnd"/>
      <w:r w:rsidRPr="00422402">
        <w:t xml:space="preserve"> 22;12(1):63-9. </w:t>
      </w:r>
    </w:p>
    <w:p w14:paraId="3336E096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Orzi F, Morisco C, Colangelo V, Di </w:t>
      </w:r>
      <w:proofErr w:type="spellStart"/>
      <w:r w:rsidRPr="003244ED">
        <w:t>Grezia</w:t>
      </w:r>
      <w:proofErr w:type="spellEnd"/>
      <w:r w:rsidRPr="003244ED">
        <w:t xml:space="preserve"> R, Lembo G. </w:t>
      </w:r>
      <w:proofErr w:type="spellStart"/>
      <w:r w:rsidRPr="003244ED">
        <w:t>Lack</w:t>
      </w:r>
      <w:proofErr w:type="spellEnd"/>
      <w:r w:rsidRPr="003244ED">
        <w:t xml:space="preserve"> of </w:t>
      </w:r>
      <w:proofErr w:type="spellStart"/>
      <w:r w:rsidRPr="003244ED">
        <w:t>effect</w:t>
      </w:r>
      <w:proofErr w:type="spellEnd"/>
      <w:r w:rsidRPr="003244ED">
        <w:t xml:space="preserve"> of </w:t>
      </w:r>
      <w:proofErr w:type="spellStart"/>
      <w:r w:rsidRPr="003244ED">
        <w:t>insulin</w:t>
      </w:r>
      <w:proofErr w:type="spellEnd"/>
      <w:r w:rsidRPr="003244ED">
        <w:t xml:space="preserve"> on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utilization</w:t>
      </w:r>
      <w:proofErr w:type="spellEnd"/>
      <w:r w:rsidRPr="003244ED">
        <w:t xml:space="preserve"> of the </w:t>
      </w:r>
      <w:proofErr w:type="spellStart"/>
      <w:r w:rsidRPr="003244ED">
        <w:t>hypothalamus</w:t>
      </w:r>
      <w:proofErr w:type="spellEnd"/>
      <w:r w:rsidRPr="003244ED">
        <w:t xml:space="preserve"> in normotensive and </w:t>
      </w:r>
      <w:proofErr w:type="spellStart"/>
      <w:r w:rsidRPr="003244ED">
        <w:t>hypertensive</w:t>
      </w:r>
      <w:proofErr w:type="spellEnd"/>
      <w:r w:rsidRPr="003244ED">
        <w:t xml:space="preserve"> </w:t>
      </w:r>
      <w:proofErr w:type="spellStart"/>
      <w:r w:rsidRPr="003244ED">
        <w:t>rats</w:t>
      </w:r>
      <w:proofErr w:type="spellEnd"/>
      <w:r w:rsidRPr="003244ED">
        <w:t xml:space="preserve">. </w:t>
      </w:r>
      <w:proofErr w:type="spellStart"/>
      <w:r w:rsidRPr="00422402">
        <w:rPr>
          <w:b/>
          <w:bCs/>
        </w:rPr>
        <w:t>Neurosci</w:t>
      </w:r>
      <w:proofErr w:type="spellEnd"/>
      <w:r w:rsidRPr="00422402">
        <w:t xml:space="preserve"> </w:t>
      </w:r>
      <w:r w:rsidRPr="00422402">
        <w:rPr>
          <w:b/>
          <w:bCs/>
        </w:rPr>
        <w:t>Lett</w:t>
      </w:r>
      <w:r w:rsidRPr="00422402">
        <w:t xml:space="preserve">. 2000 </w:t>
      </w:r>
      <w:proofErr w:type="spellStart"/>
      <w:r w:rsidRPr="00422402">
        <w:t>Jan</w:t>
      </w:r>
      <w:proofErr w:type="spellEnd"/>
      <w:r w:rsidRPr="00422402">
        <w:t xml:space="preserve"> 7;278(1-2):29-32. </w:t>
      </w:r>
    </w:p>
    <w:p w14:paraId="5B52A1AC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Blandini F, Conti G, Martignoni E, Colangelo V, Nappi G, Di </w:t>
      </w:r>
      <w:proofErr w:type="spellStart"/>
      <w:r w:rsidRPr="003244ED">
        <w:t>Grezia</w:t>
      </w:r>
      <w:proofErr w:type="spellEnd"/>
      <w:r w:rsidRPr="003244ED">
        <w:t xml:space="preserve"> R, Orzi F. </w:t>
      </w:r>
      <w:proofErr w:type="spellStart"/>
      <w:r w:rsidRPr="003244ED">
        <w:t>Modifications</w:t>
      </w:r>
      <w:proofErr w:type="spellEnd"/>
      <w:r w:rsidRPr="003244ED">
        <w:t xml:space="preserve"> of </w:t>
      </w:r>
      <w:proofErr w:type="spellStart"/>
      <w:r w:rsidRPr="003244ED">
        <w:t>local</w:t>
      </w:r>
      <w:proofErr w:type="spellEnd"/>
      <w:r w:rsidRPr="003244ED">
        <w:t xml:space="preserve"> </w:t>
      </w:r>
      <w:proofErr w:type="spellStart"/>
      <w:r w:rsidRPr="003244ED">
        <w:t>cerebral</w:t>
      </w:r>
      <w:proofErr w:type="spellEnd"/>
      <w:r w:rsidRPr="003244ED">
        <w:t xml:space="preserve"> </w:t>
      </w:r>
      <w:proofErr w:type="spellStart"/>
      <w:r w:rsidRPr="003244ED">
        <w:t>metabolic</w:t>
      </w:r>
      <w:proofErr w:type="spellEnd"/>
      <w:r w:rsidRPr="003244ED">
        <w:t xml:space="preserve"> rates for </w:t>
      </w:r>
      <w:proofErr w:type="spellStart"/>
      <w:r w:rsidRPr="003244ED">
        <w:t>glucose</w:t>
      </w:r>
      <w:proofErr w:type="spellEnd"/>
      <w:r w:rsidRPr="003244ED">
        <w:t xml:space="preserve"> and </w:t>
      </w:r>
      <w:proofErr w:type="spellStart"/>
      <w:r w:rsidRPr="003244ED">
        <w:t>motor</w:t>
      </w:r>
      <w:proofErr w:type="spellEnd"/>
      <w:r w:rsidRPr="003244ED">
        <w:t xml:space="preserve"> </w:t>
      </w:r>
      <w:proofErr w:type="spellStart"/>
      <w:r w:rsidRPr="003244ED">
        <w:t>behavior</w:t>
      </w:r>
      <w:proofErr w:type="spellEnd"/>
      <w:r w:rsidRPr="003244ED">
        <w:t xml:space="preserve"> </w:t>
      </w:r>
      <w:proofErr w:type="spellStart"/>
      <w:r w:rsidRPr="003244ED">
        <w:t>inrats</w:t>
      </w:r>
      <w:proofErr w:type="spellEnd"/>
      <w:r w:rsidRPr="003244ED">
        <w:t xml:space="preserve"> with </w:t>
      </w:r>
      <w:proofErr w:type="spellStart"/>
      <w:r w:rsidRPr="003244ED">
        <w:t>unilateral</w:t>
      </w:r>
      <w:proofErr w:type="spellEnd"/>
      <w:r w:rsidRPr="003244ED">
        <w:t xml:space="preserve"> </w:t>
      </w:r>
      <w:proofErr w:type="spellStart"/>
      <w:r w:rsidRPr="003244ED">
        <w:t>lesion</w:t>
      </w:r>
      <w:proofErr w:type="spellEnd"/>
      <w:r w:rsidRPr="003244ED">
        <w:t xml:space="preserve"> of the </w:t>
      </w:r>
      <w:proofErr w:type="spellStart"/>
      <w:r w:rsidRPr="003244ED">
        <w:t>subthalamic</w:t>
      </w:r>
      <w:proofErr w:type="spellEnd"/>
      <w:r w:rsidRPr="003244ED">
        <w:t xml:space="preserve"> </w:t>
      </w:r>
      <w:proofErr w:type="spellStart"/>
      <w:r w:rsidRPr="003244ED">
        <w:t>nucleus</w:t>
      </w:r>
      <w:proofErr w:type="spellEnd"/>
      <w:r w:rsidRPr="003244ED">
        <w:t xml:space="preserve">. </w:t>
      </w:r>
      <w:r w:rsidRPr="00422402">
        <w:rPr>
          <w:b/>
          <w:bCs/>
        </w:rPr>
        <w:t xml:space="preserve">J </w:t>
      </w:r>
      <w:proofErr w:type="spellStart"/>
      <w:r w:rsidRPr="00422402">
        <w:rPr>
          <w:b/>
          <w:bCs/>
        </w:rPr>
        <w:t>Cereb</w:t>
      </w:r>
      <w:proofErr w:type="spellEnd"/>
      <w:r w:rsidRPr="00422402">
        <w:rPr>
          <w:b/>
          <w:bCs/>
        </w:rPr>
        <w:t xml:space="preserve"> Blood Flow </w:t>
      </w:r>
      <w:proofErr w:type="spellStart"/>
      <w:r w:rsidRPr="00422402">
        <w:rPr>
          <w:b/>
          <w:bCs/>
        </w:rPr>
        <w:t>Metab</w:t>
      </w:r>
      <w:proofErr w:type="spellEnd"/>
      <w:r w:rsidRPr="00422402">
        <w:t>. 1999 Feb;19(2):149-54.</w:t>
      </w:r>
    </w:p>
    <w:p w14:paraId="0C1132C2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proofErr w:type="spellStart"/>
      <w:r w:rsidRPr="00422402">
        <w:t>Patacchioli</w:t>
      </w:r>
      <w:proofErr w:type="spellEnd"/>
      <w:r w:rsidRPr="00422402">
        <w:t xml:space="preserve"> FR, Pontieri FE, Di </w:t>
      </w:r>
      <w:proofErr w:type="spellStart"/>
      <w:r w:rsidRPr="00422402">
        <w:t>Grezia</w:t>
      </w:r>
      <w:proofErr w:type="spellEnd"/>
      <w:r w:rsidRPr="00422402">
        <w:t xml:space="preserve"> R, Colangelo V, Angelucci L, Orzi F. </w:t>
      </w:r>
      <w:proofErr w:type="spellStart"/>
      <w:r w:rsidRPr="00422402">
        <w:t>Increased</w:t>
      </w:r>
      <w:proofErr w:type="spellEnd"/>
      <w:r w:rsidRPr="00422402">
        <w:t xml:space="preserve"> </w:t>
      </w:r>
      <w:proofErr w:type="spellStart"/>
      <w:r w:rsidRPr="00422402">
        <w:t>functional</w:t>
      </w:r>
      <w:proofErr w:type="spellEnd"/>
      <w:r w:rsidRPr="00422402">
        <w:t xml:space="preserve"> </w:t>
      </w:r>
      <w:proofErr w:type="spellStart"/>
      <w:r w:rsidRPr="00422402">
        <w:t>response</w:t>
      </w:r>
      <w:proofErr w:type="spellEnd"/>
      <w:r w:rsidRPr="00422402">
        <w:t xml:space="preserve"> to cocaine challenge following recovery from </w:t>
      </w:r>
      <w:proofErr w:type="spellStart"/>
      <w:r w:rsidRPr="00422402">
        <w:t>chronic</w:t>
      </w:r>
      <w:proofErr w:type="spellEnd"/>
      <w:r w:rsidRPr="00422402">
        <w:t xml:space="preserve"> corticosterone in the </w:t>
      </w:r>
      <w:proofErr w:type="spellStart"/>
      <w:r w:rsidRPr="00422402">
        <w:t>rat</w:t>
      </w:r>
      <w:proofErr w:type="spellEnd"/>
      <w:r w:rsidRPr="00422402">
        <w:t xml:space="preserve">. </w:t>
      </w:r>
      <w:r w:rsidRPr="00422402">
        <w:rPr>
          <w:b/>
          <w:bCs/>
        </w:rPr>
        <w:t xml:space="preserve">Eur J </w:t>
      </w:r>
      <w:proofErr w:type="spellStart"/>
      <w:r w:rsidRPr="00422402">
        <w:rPr>
          <w:b/>
          <w:bCs/>
        </w:rPr>
        <w:t>Pharmacol</w:t>
      </w:r>
      <w:proofErr w:type="spellEnd"/>
      <w:r w:rsidRPr="00422402">
        <w:t xml:space="preserve">. 1997 </w:t>
      </w:r>
      <w:proofErr w:type="spellStart"/>
      <w:r w:rsidRPr="00422402">
        <w:t>Oct</w:t>
      </w:r>
      <w:proofErr w:type="spellEnd"/>
      <w:r w:rsidRPr="00422402">
        <w:t xml:space="preserve"> 8;336(2-3):159-62.</w:t>
      </w:r>
    </w:p>
    <w:p w14:paraId="0AD4E5D7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422402">
        <w:t xml:space="preserve">Colangelo V, Di </w:t>
      </w:r>
      <w:proofErr w:type="spellStart"/>
      <w:r w:rsidRPr="00422402">
        <w:t>Grezia</w:t>
      </w:r>
      <w:proofErr w:type="spellEnd"/>
      <w:r w:rsidRPr="00422402">
        <w:t xml:space="preserve"> R, Passarelli F, Musicco M, Pontieri FE, Orzi F. </w:t>
      </w:r>
      <w:proofErr w:type="spellStart"/>
      <w:r w:rsidRPr="00422402">
        <w:t>Differential</w:t>
      </w:r>
      <w:proofErr w:type="spellEnd"/>
      <w:r w:rsidRPr="00422402">
        <w:t xml:space="preserve"> </w:t>
      </w:r>
      <w:proofErr w:type="spellStart"/>
      <w:r w:rsidRPr="00422402">
        <w:t>effects</w:t>
      </w:r>
      <w:proofErr w:type="spellEnd"/>
      <w:r w:rsidRPr="00422402">
        <w:t xml:space="preserve"> of acute </w:t>
      </w:r>
      <w:proofErr w:type="spellStart"/>
      <w:r w:rsidRPr="00422402">
        <w:t>administration</w:t>
      </w:r>
      <w:proofErr w:type="spellEnd"/>
      <w:r w:rsidRPr="00422402">
        <w:t xml:space="preserve"> of </w:t>
      </w:r>
      <w:proofErr w:type="spellStart"/>
      <w:r w:rsidRPr="00422402">
        <w:t>clozapine</w:t>
      </w:r>
      <w:proofErr w:type="spellEnd"/>
      <w:r w:rsidRPr="00422402">
        <w:t xml:space="preserve"> or </w:t>
      </w:r>
      <w:proofErr w:type="spellStart"/>
      <w:r w:rsidRPr="00422402">
        <w:t>haloperidol</w:t>
      </w:r>
      <w:proofErr w:type="spellEnd"/>
      <w:r w:rsidRPr="00422402">
        <w:t xml:space="preserve"> on </w:t>
      </w:r>
      <w:proofErr w:type="spellStart"/>
      <w:r w:rsidRPr="00422402">
        <w:t>local</w:t>
      </w:r>
      <w:proofErr w:type="spellEnd"/>
      <w:r w:rsidRPr="00422402">
        <w:t xml:space="preserve"> </w:t>
      </w:r>
      <w:proofErr w:type="spellStart"/>
      <w:r w:rsidRPr="00422402">
        <w:t>cerebral</w:t>
      </w:r>
      <w:proofErr w:type="spellEnd"/>
      <w:r w:rsidRPr="00422402">
        <w:t xml:space="preserve"> </w:t>
      </w:r>
      <w:proofErr w:type="spellStart"/>
      <w:r w:rsidRPr="00422402">
        <w:t>glucose</w:t>
      </w:r>
      <w:proofErr w:type="spellEnd"/>
      <w:r w:rsidRPr="00422402">
        <w:t xml:space="preserve"> </w:t>
      </w:r>
      <w:proofErr w:type="spellStart"/>
      <w:r w:rsidRPr="00422402">
        <w:t>utilization</w:t>
      </w:r>
      <w:proofErr w:type="spellEnd"/>
      <w:r w:rsidRPr="00422402">
        <w:t xml:space="preserve"> in the </w:t>
      </w:r>
      <w:proofErr w:type="spellStart"/>
      <w:r w:rsidRPr="00422402">
        <w:t>rat</w:t>
      </w:r>
      <w:proofErr w:type="spellEnd"/>
      <w:r w:rsidRPr="00422402">
        <w:t xml:space="preserve">. </w:t>
      </w:r>
      <w:r w:rsidRPr="00422402">
        <w:rPr>
          <w:b/>
          <w:bCs/>
        </w:rPr>
        <w:t>Brain Res</w:t>
      </w:r>
      <w:r w:rsidRPr="00422402">
        <w:t>. 1997 Sep 12;768(1-2):273-8.</w:t>
      </w:r>
    </w:p>
    <w:p w14:paraId="248226C6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Pontieri FE, Tanda G, Orzi F, Di Chiara G. </w:t>
      </w:r>
      <w:proofErr w:type="spellStart"/>
      <w:r w:rsidRPr="003244ED">
        <w:t>Effects</w:t>
      </w:r>
      <w:proofErr w:type="spellEnd"/>
      <w:r w:rsidRPr="003244ED">
        <w:t xml:space="preserve"> of nicotine on the </w:t>
      </w:r>
      <w:proofErr w:type="spellStart"/>
      <w:r w:rsidRPr="003244ED">
        <w:t>nucleus</w:t>
      </w:r>
      <w:proofErr w:type="spellEnd"/>
      <w:r w:rsidRPr="003244ED">
        <w:t xml:space="preserve"> </w:t>
      </w:r>
      <w:proofErr w:type="spellStart"/>
      <w:r w:rsidRPr="003244ED">
        <w:t>accumbens</w:t>
      </w:r>
      <w:proofErr w:type="spellEnd"/>
      <w:r w:rsidRPr="003244ED">
        <w:t xml:space="preserve"> and </w:t>
      </w:r>
      <w:proofErr w:type="spellStart"/>
      <w:r w:rsidRPr="003244ED">
        <w:t>similarity</w:t>
      </w:r>
      <w:proofErr w:type="spellEnd"/>
      <w:r w:rsidRPr="003244ED">
        <w:t xml:space="preserve"> to </w:t>
      </w:r>
      <w:proofErr w:type="spellStart"/>
      <w:r w:rsidRPr="003244ED">
        <w:t>those</w:t>
      </w:r>
      <w:proofErr w:type="spellEnd"/>
      <w:r w:rsidRPr="003244ED">
        <w:t xml:space="preserve"> of </w:t>
      </w:r>
      <w:proofErr w:type="spellStart"/>
      <w:r w:rsidRPr="003244ED">
        <w:t>addictive</w:t>
      </w:r>
      <w:proofErr w:type="spellEnd"/>
      <w:r w:rsidRPr="003244ED">
        <w:t xml:space="preserve"> </w:t>
      </w:r>
      <w:proofErr w:type="spellStart"/>
      <w:r w:rsidRPr="003244ED">
        <w:t>drugs</w:t>
      </w:r>
      <w:proofErr w:type="spellEnd"/>
      <w:r w:rsidRPr="003244ED">
        <w:t xml:space="preserve">. </w:t>
      </w:r>
      <w:r w:rsidRPr="00422402">
        <w:rPr>
          <w:b/>
          <w:bCs/>
        </w:rPr>
        <w:t>Nature</w:t>
      </w:r>
      <w:r w:rsidRPr="00422402">
        <w:t xml:space="preserve">. 1996 Jul18;382(6588):255-7. </w:t>
      </w:r>
    </w:p>
    <w:p w14:paraId="30164037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787981">
        <w:t xml:space="preserve">Orzi F, Passarelli F, La Riccia M, Di </w:t>
      </w:r>
      <w:proofErr w:type="spellStart"/>
      <w:r w:rsidRPr="00787981">
        <w:t>Grezia</w:t>
      </w:r>
      <w:proofErr w:type="spellEnd"/>
      <w:r w:rsidRPr="00787981">
        <w:t xml:space="preserve"> R, Pontieri FE. </w:t>
      </w:r>
      <w:proofErr w:type="spellStart"/>
      <w:r w:rsidRPr="003244ED">
        <w:t>Intravenous</w:t>
      </w:r>
      <w:proofErr w:type="spellEnd"/>
      <w:r w:rsidRPr="003244ED">
        <w:t xml:space="preserve"> </w:t>
      </w:r>
      <w:proofErr w:type="spellStart"/>
      <w:r w:rsidRPr="003244ED">
        <w:t>morphine</w:t>
      </w:r>
      <w:proofErr w:type="spellEnd"/>
      <w:r w:rsidRPr="003244ED">
        <w:t xml:space="preserve"> </w:t>
      </w:r>
      <w:proofErr w:type="spellStart"/>
      <w:r w:rsidRPr="003244ED">
        <w:t>increases</w:t>
      </w:r>
      <w:proofErr w:type="spellEnd"/>
      <w:r w:rsidRPr="003244ED">
        <w:t xml:space="preserve">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utilization</w:t>
      </w:r>
      <w:proofErr w:type="spellEnd"/>
      <w:r w:rsidRPr="003244ED">
        <w:t xml:space="preserve"> in the shell of the </w:t>
      </w:r>
      <w:proofErr w:type="spellStart"/>
      <w:r w:rsidRPr="003244ED">
        <w:t>rat</w:t>
      </w:r>
      <w:proofErr w:type="spellEnd"/>
      <w:r w:rsidRPr="003244ED">
        <w:t xml:space="preserve"> </w:t>
      </w:r>
      <w:proofErr w:type="spellStart"/>
      <w:r w:rsidRPr="003244ED">
        <w:t>nucleus</w:t>
      </w:r>
      <w:proofErr w:type="spellEnd"/>
      <w:r w:rsidRPr="003244ED">
        <w:t xml:space="preserve"> </w:t>
      </w:r>
      <w:proofErr w:type="spellStart"/>
      <w:r w:rsidRPr="003244ED">
        <w:t>accumbens</w:t>
      </w:r>
      <w:proofErr w:type="spellEnd"/>
      <w:r w:rsidRPr="003244ED">
        <w:t xml:space="preserve">. </w:t>
      </w:r>
      <w:r w:rsidRPr="00422402">
        <w:rPr>
          <w:b/>
          <w:bCs/>
        </w:rPr>
        <w:t xml:space="preserve">Eur J </w:t>
      </w:r>
      <w:proofErr w:type="spellStart"/>
      <w:r w:rsidRPr="00422402">
        <w:rPr>
          <w:b/>
          <w:bCs/>
        </w:rPr>
        <w:t>Pharmacol</w:t>
      </w:r>
      <w:proofErr w:type="spellEnd"/>
      <w:r w:rsidRPr="00422402">
        <w:rPr>
          <w:b/>
          <w:bCs/>
        </w:rPr>
        <w:t>. 1996</w:t>
      </w:r>
      <w:r w:rsidRPr="00422402">
        <w:t xml:space="preserve"> </w:t>
      </w:r>
      <w:proofErr w:type="spellStart"/>
      <w:r w:rsidRPr="00422402">
        <w:t>Apr</w:t>
      </w:r>
      <w:proofErr w:type="spellEnd"/>
      <w:r w:rsidRPr="00422402">
        <w:t xml:space="preserve"> 29;302(1-3):49-51. </w:t>
      </w:r>
    </w:p>
    <w:p w14:paraId="60AA3FFE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Pontieri FE, Mainero C, La Riccia M, Passarelli F, Orzi F. </w:t>
      </w:r>
      <w:proofErr w:type="spellStart"/>
      <w:r w:rsidRPr="003244ED">
        <w:t>Functional</w:t>
      </w:r>
      <w:proofErr w:type="spellEnd"/>
      <w:r w:rsidRPr="003244ED">
        <w:t xml:space="preserve"> </w:t>
      </w:r>
      <w:proofErr w:type="spellStart"/>
      <w:r w:rsidRPr="003244ED">
        <w:t>correlates</w:t>
      </w:r>
      <w:proofErr w:type="spellEnd"/>
      <w:r w:rsidRPr="003244ED">
        <w:t xml:space="preserve"> of </w:t>
      </w:r>
      <w:proofErr w:type="spellStart"/>
      <w:r w:rsidRPr="003244ED">
        <w:t>repeated</w:t>
      </w:r>
      <w:proofErr w:type="spellEnd"/>
      <w:r w:rsidRPr="003244ED">
        <w:t xml:space="preserve"> </w:t>
      </w:r>
      <w:proofErr w:type="spellStart"/>
      <w:r w:rsidRPr="003244ED">
        <w:t>administration</w:t>
      </w:r>
      <w:proofErr w:type="spellEnd"/>
      <w:r w:rsidRPr="003244ED">
        <w:t xml:space="preserve"> of cocaine and </w:t>
      </w:r>
      <w:proofErr w:type="spellStart"/>
      <w:r w:rsidRPr="003244ED">
        <w:t>apomorphine</w:t>
      </w:r>
      <w:proofErr w:type="spellEnd"/>
      <w:r w:rsidRPr="003244ED">
        <w:t xml:space="preserve"> in the </w:t>
      </w:r>
      <w:proofErr w:type="spellStart"/>
      <w:r w:rsidRPr="003244ED">
        <w:t>rat</w:t>
      </w:r>
      <w:proofErr w:type="spellEnd"/>
      <w:r w:rsidRPr="003244ED">
        <w:t xml:space="preserve">. </w:t>
      </w:r>
      <w:r w:rsidRPr="00422402">
        <w:rPr>
          <w:b/>
          <w:bCs/>
        </w:rPr>
        <w:t xml:space="preserve">Eur J </w:t>
      </w:r>
      <w:proofErr w:type="spellStart"/>
      <w:r w:rsidRPr="00422402">
        <w:rPr>
          <w:b/>
          <w:bCs/>
        </w:rPr>
        <w:t>Pharmacol</w:t>
      </w:r>
      <w:proofErr w:type="spellEnd"/>
      <w:r w:rsidRPr="00422402">
        <w:t>. 1995 Sep 15;284(1-2):205-9.</w:t>
      </w:r>
    </w:p>
    <w:p w14:paraId="7E65CE15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Orzi F, Sun Y, Pettigrew K, </w:t>
      </w:r>
      <w:proofErr w:type="spellStart"/>
      <w:r w:rsidRPr="003244ED">
        <w:t>Sokoloff</w:t>
      </w:r>
      <w:proofErr w:type="spellEnd"/>
      <w:r w:rsidRPr="003244ED">
        <w:t xml:space="preserve"> L, Smith CB. </w:t>
      </w:r>
      <w:proofErr w:type="spellStart"/>
      <w:r w:rsidRPr="003244ED">
        <w:t>Effects</w:t>
      </w:r>
      <w:proofErr w:type="spellEnd"/>
      <w:r w:rsidRPr="003244ED">
        <w:t xml:space="preserve"> of acute and </w:t>
      </w:r>
      <w:proofErr w:type="spellStart"/>
      <w:r w:rsidRPr="003244ED">
        <w:t>delayed</w:t>
      </w:r>
      <w:proofErr w:type="spellEnd"/>
      <w:r w:rsidRPr="003244ED">
        <w:t xml:space="preserve"> </w:t>
      </w:r>
      <w:proofErr w:type="spellStart"/>
      <w:r w:rsidRPr="003244ED">
        <w:t>effects</w:t>
      </w:r>
      <w:proofErr w:type="spellEnd"/>
      <w:r w:rsidRPr="003244ED">
        <w:t xml:space="preserve"> of </w:t>
      </w:r>
      <w:proofErr w:type="spellStart"/>
      <w:r w:rsidRPr="003244ED">
        <w:t>prior</w:t>
      </w:r>
      <w:proofErr w:type="spellEnd"/>
      <w:r w:rsidRPr="003244ED">
        <w:t xml:space="preserve"> </w:t>
      </w:r>
      <w:proofErr w:type="spellStart"/>
      <w:r w:rsidRPr="003244ED">
        <w:t>chronic</w:t>
      </w:r>
      <w:proofErr w:type="spellEnd"/>
      <w:r w:rsidRPr="003244ED">
        <w:t xml:space="preserve"> cocaine </w:t>
      </w:r>
      <w:proofErr w:type="spellStart"/>
      <w:r w:rsidRPr="003244ED">
        <w:t>administration</w:t>
      </w:r>
      <w:proofErr w:type="spellEnd"/>
      <w:r w:rsidRPr="003244ED">
        <w:t xml:space="preserve"> on </w:t>
      </w:r>
      <w:proofErr w:type="spellStart"/>
      <w:r w:rsidRPr="003244ED">
        <w:t>regional</w:t>
      </w:r>
      <w:proofErr w:type="spellEnd"/>
      <w:r w:rsidRPr="003244ED">
        <w:t xml:space="preserve"> rates of </w:t>
      </w:r>
      <w:proofErr w:type="spellStart"/>
      <w:r w:rsidRPr="003244ED">
        <w:t>cerebral</w:t>
      </w:r>
      <w:proofErr w:type="spellEnd"/>
      <w:r w:rsidRPr="003244ED">
        <w:t xml:space="preserve"> </w:t>
      </w:r>
      <w:proofErr w:type="spellStart"/>
      <w:r w:rsidRPr="003244ED">
        <w:t>protein</w:t>
      </w:r>
      <w:proofErr w:type="spellEnd"/>
      <w:r w:rsidRPr="003244ED">
        <w:t xml:space="preserve"> </w:t>
      </w:r>
      <w:proofErr w:type="spellStart"/>
      <w:r w:rsidRPr="003244ED">
        <w:t>synthesis</w:t>
      </w:r>
      <w:proofErr w:type="spellEnd"/>
      <w:r w:rsidRPr="003244ED">
        <w:t xml:space="preserve"> in </w:t>
      </w:r>
      <w:proofErr w:type="spellStart"/>
      <w:r w:rsidRPr="003244ED">
        <w:t>rats</w:t>
      </w:r>
      <w:proofErr w:type="spellEnd"/>
      <w:r w:rsidRPr="003244ED">
        <w:t xml:space="preserve">. </w:t>
      </w:r>
      <w:r w:rsidRPr="00422402">
        <w:rPr>
          <w:b/>
          <w:bCs/>
        </w:rPr>
        <w:t xml:space="preserve">J </w:t>
      </w:r>
      <w:proofErr w:type="spellStart"/>
      <w:r w:rsidRPr="00422402">
        <w:rPr>
          <w:b/>
          <w:bCs/>
        </w:rPr>
        <w:t>Pharmacol</w:t>
      </w:r>
      <w:proofErr w:type="spellEnd"/>
      <w:r w:rsidRPr="00422402">
        <w:rPr>
          <w:b/>
          <w:bCs/>
        </w:rPr>
        <w:t xml:space="preserve"> </w:t>
      </w:r>
      <w:proofErr w:type="spellStart"/>
      <w:r w:rsidRPr="00422402">
        <w:rPr>
          <w:b/>
          <w:bCs/>
        </w:rPr>
        <w:t>Exp</w:t>
      </w:r>
      <w:proofErr w:type="spellEnd"/>
      <w:r w:rsidRPr="00422402">
        <w:rPr>
          <w:b/>
          <w:bCs/>
        </w:rPr>
        <w:t xml:space="preserve"> </w:t>
      </w:r>
      <w:proofErr w:type="spellStart"/>
      <w:r w:rsidRPr="00422402">
        <w:rPr>
          <w:b/>
          <w:bCs/>
        </w:rPr>
        <w:t>Ther</w:t>
      </w:r>
      <w:proofErr w:type="spellEnd"/>
      <w:r w:rsidRPr="00422402">
        <w:t xml:space="preserve">. 1995Feb;272(2):892-900. </w:t>
      </w:r>
    </w:p>
    <w:p w14:paraId="22A00187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Orzi F, Sun Y, Pettigrew K, </w:t>
      </w:r>
      <w:proofErr w:type="spellStart"/>
      <w:r w:rsidRPr="003244ED">
        <w:t>Sokoloff</w:t>
      </w:r>
      <w:proofErr w:type="spellEnd"/>
      <w:r w:rsidRPr="003244ED">
        <w:t xml:space="preserve"> L, Smith CB. Cocaine </w:t>
      </w:r>
      <w:proofErr w:type="spellStart"/>
      <w:r w:rsidRPr="003244ED">
        <w:t>Alters</w:t>
      </w:r>
      <w:proofErr w:type="spellEnd"/>
      <w:r w:rsidRPr="003244ED">
        <w:t xml:space="preserve"> Rates of </w:t>
      </w:r>
      <w:proofErr w:type="spellStart"/>
      <w:r w:rsidRPr="003244ED">
        <w:t>Regional</w:t>
      </w:r>
      <w:proofErr w:type="spellEnd"/>
      <w:r w:rsidRPr="003244ED">
        <w:t xml:space="preserve"> </w:t>
      </w:r>
      <w:proofErr w:type="spellStart"/>
      <w:r w:rsidRPr="003244ED">
        <w:t>Protein</w:t>
      </w:r>
      <w:proofErr w:type="spellEnd"/>
      <w:r w:rsidRPr="003244ED">
        <w:t xml:space="preserve"> </w:t>
      </w:r>
      <w:proofErr w:type="spellStart"/>
      <w:r w:rsidRPr="003244ED">
        <w:t>Synthesis</w:t>
      </w:r>
      <w:proofErr w:type="spellEnd"/>
      <w:r w:rsidRPr="003244ED">
        <w:t xml:space="preserve"> in the Rat Brain. </w:t>
      </w:r>
      <w:proofErr w:type="spellStart"/>
      <w:r w:rsidRPr="00422402">
        <w:rPr>
          <w:b/>
          <w:bCs/>
        </w:rPr>
        <w:t>Neuropsychopharmacology</w:t>
      </w:r>
      <w:proofErr w:type="spellEnd"/>
      <w:r w:rsidRPr="00422402">
        <w:t xml:space="preserve">. 1994 Dec;11(4):279. </w:t>
      </w:r>
    </w:p>
    <w:p w14:paraId="6F67624B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Passarelli F, Orzi F. </w:t>
      </w:r>
      <w:proofErr w:type="spellStart"/>
      <w:r w:rsidRPr="003244ED">
        <w:t>Effect</w:t>
      </w:r>
      <w:proofErr w:type="spellEnd"/>
      <w:r w:rsidRPr="003244ED">
        <w:t xml:space="preserve"> of </w:t>
      </w:r>
      <w:proofErr w:type="spellStart"/>
      <w:r w:rsidRPr="003244ED">
        <w:t>electroconvulsive</w:t>
      </w:r>
      <w:proofErr w:type="spellEnd"/>
      <w:r w:rsidRPr="003244ED">
        <w:t xml:space="preserve"> shock treatment on the </w:t>
      </w:r>
      <w:proofErr w:type="spellStart"/>
      <w:r w:rsidRPr="003244ED">
        <w:t>opioid-mediated</w:t>
      </w:r>
      <w:proofErr w:type="spellEnd"/>
      <w:r w:rsidRPr="003244ED">
        <w:t xml:space="preserve"> </w:t>
      </w:r>
      <w:proofErr w:type="spellStart"/>
      <w:r w:rsidRPr="003244ED">
        <w:t>inhibition</w:t>
      </w:r>
      <w:proofErr w:type="spellEnd"/>
      <w:r w:rsidRPr="003244ED">
        <w:t xml:space="preserve"> of </w:t>
      </w:r>
      <w:proofErr w:type="spellStart"/>
      <w:r w:rsidRPr="003244ED">
        <w:t>serotonin</w:t>
      </w:r>
      <w:proofErr w:type="spellEnd"/>
      <w:r w:rsidRPr="003244ED">
        <w:t xml:space="preserve"> release in </w:t>
      </w:r>
      <w:proofErr w:type="spellStart"/>
      <w:r w:rsidRPr="003244ED">
        <w:t>rat</w:t>
      </w:r>
      <w:proofErr w:type="spellEnd"/>
      <w:r w:rsidRPr="003244ED">
        <w:t xml:space="preserve"> </w:t>
      </w:r>
      <w:proofErr w:type="spellStart"/>
      <w:r w:rsidRPr="003244ED">
        <w:t>hippocampal</w:t>
      </w:r>
      <w:proofErr w:type="spellEnd"/>
      <w:r w:rsidRPr="003244ED">
        <w:t xml:space="preserve"> slices. </w:t>
      </w:r>
      <w:proofErr w:type="spellStart"/>
      <w:r w:rsidRPr="00422402">
        <w:rPr>
          <w:b/>
          <w:bCs/>
        </w:rPr>
        <w:t>Neuroreport</w:t>
      </w:r>
      <w:proofErr w:type="spellEnd"/>
      <w:r w:rsidRPr="00422402">
        <w:t xml:space="preserve">. 1993 Sep;4(9):1108-10. </w:t>
      </w:r>
    </w:p>
    <w:p w14:paraId="6C32D7AC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787981">
        <w:t xml:space="preserve">Orzi F, Zoli M, Passarelli F, Ferraguti F, Fieschi C, Agnati LF. </w:t>
      </w:r>
      <w:proofErr w:type="spellStart"/>
      <w:r w:rsidRPr="003244ED">
        <w:t>Repeated</w:t>
      </w:r>
      <w:proofErr w:type="spellEnd"/>
      <w:r w:rsidRPr="003244ED">
        <w:t xml:space="preserve"> </w:t>
      </w:r>
      <w:proofErr w:type="spellStart"/>
      <w:r w:rsidRPr="003244ED">
        <w:t>electroconvulsive</w:t>
      </w:r>
      <w:proofErr w:type="spellEnd"/>
      <w:r w:rsidRPr="003244ED">
        <w:t xml:space="preserve"> shock </w:t>
      </w:r>
      <w:proofErr w:type="spellStart"/>
      <w:r w:rsidRPr="003244ED">
        <w:t>increases</w:t>
      </w:r>
      <w:proofErr w:type="spellEnd"/>
      <w:r w:rsidRPr="003244ED">
        <w:t xml:space="preserve"> </w:t>
      </w:r>
      <w:proofErr w:type="spellStart"/>
      <w:r w:rsidRPr="003244ED">
        <w:t>glial</w:t>
      </w:r>
      <w:proofErr w:type="spellEnd"/>
      <w:r w:rsidRPr="003244ED">
        <w:t xml:space="preserve"> </w:t>
      </w:r>
      <w:proofErr w:type="spellStart"/>
      <w:r w:rsidRPr="003244ED">
        <w:t>fibrillary</w:t>
      </w:r>
      <w:proofErr w:type="spellEnd"/>
      <w:r w:rsidRPr="003244ED">
        <w:t xml:space="preserve"> </w:t>
      </w:r>
      <w:proofErr w:type="spellStart"/>
      <w:r w:rsidRPr="003244ED">
        <w:t>acidic</w:t>
      </w:r>
      <w:proofErr w:type="spellEnd"/>
      <w:r w:rsidRPr="003244ED">
        <w:t xml:space="preserve"> </w:t>
      </w:r>
      <w:proofErr w:type="spellStart"/>
      <w:r w:rsidRPr="003244ED">
        <w:t>protein</w:t>
      </w:r>
      <w:proofErr w:type="spellEnd"/>
      <w:r w:rsidRPr="003244ED">
        <w:t xml:space="preserve">, </w:t>
      </w:r>
      <w:proofErr w:type="spellStart"/>
      <w:r w:rsidRPr="003244ED">
        <w:t>ornithine</w:t>
      </w:r>
      <w:proofErr w:type="spellEnd"/>
      <w:r w:rsidRPr="003244ED">
        <w:t xml:space="preserve"> </w:t>
      </w:r>
      <w:proofErr w:type="spellStart"/>
      <w:r w:rsidRPr="003244ED">
        <w:t>decarboxylase</w:t>
      </w:r>
      <w:proofErr w:type="spellEnd"/>
      <w:r w:rsidRPr="003244ED">
        <w:t xml:space="preserve">, </w:t>
      </w:r>
      <w:proofErr w:type="spellStart"/>
      <w:r w:rsidRPr="003244ED">
        <w:t>somatostatin</w:t>
      </w:r>
      <w:proofErr w:type="spellEnd"/>
      <w:r w:rsidRPr="003244ED">
        <w:t xml:space="preserve"> and </w:t>
      </w:r>
      <w:proofErr w:type="spellStart"/>
      <w:r w:rsidRPr="003244ED">
        <w:t>cholecystokinin</w:t>
      </w:r>
      <w:proofErr w:type="spellEnd"/>
      <w:r w:rsidRPr="003244ED">
        <w:t xml:space="preserve"> </w:t>
      </w:r>
      <w:proofErr w:type="spellStart"/>
      <w:r w:rsidRPr="003244ED">
        <w:t>immunoreactivities</w:t>
      </w:r>
      <w:proofErr w:type="spellEnd"/>
      <w:r w:rsidRPr="003244ED">
        <w:t xml:space="preserve"> in the </w:t>
      </w:r>
      <w:proofErr w:type="spellStart"/>
      <w:r w:rsidRPr="003244ED">
        <w:t>hippocampal</w:t>
      </w:r>
      <w:proofErr w:type="spellEnd"/>
      <w:r w:rsidRPr="003244ED">
        <w:t xml:space="preserve"> </w:t>
      </w:r>
      <w:proofErr w:type="spellStart"/>
      <w:r w:rsidRPr="003244ED">
        <w:t>formation</w:t>
      </w:r>
      <w:proofErr w:type="spellEnd"/>
      <w:r w:rsidRPr="003244ED">
        <w:t xml:space="preserve"> of the </w:t>
      </w:r>
      <w:proofErr w:type="spellStart"/>
      <w:r w:rsidRPr="003244ED">
        <w:t>rat</w:t>
      </w:r>
      <w:proofErr w:type="spellEnd"/>
      <w:r w:rsidRPr="003244ED">
        <w:t xml:space="preserve">. </w:t>
      </w:r>
      <w:r w:rsidRPr="00422402">
        <w:rPr>
          <w:b/>
          <w:bCs/>
        </w:rPr>
        <w:t>Brain Res</w:t>
      </w:r>
      <w:r w:rsidRPr="00422402">
        <w:t xml:space="preserve">. 1990 </w:t>
      </w:r>
      <w:proofErr w:type="spellStart"/>
      <w:r w:rsidRPr="00422402">
        <w:t>Nov</w:t>
      </w:r>
      <w:proofErr w:type="spellEnd"/>
      <w:r w:rsidRPr="00422402">
        <w:t xml:space="preserve"> 19;533(2):223-31. </w:t>
      </w:r>
    </w:p>
    <w:p w14:paraId="7588C835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proofErr w:type="spellStart"/>
      <w:r w:rsidRPr="003244ED">
        <w:t>Schuier</w:t>
      </w:r>
      <w:proofErr w:type="spellEnd"/>
      <w:r w:rsidRPr="003244ED">
        <w:t xml:space="preserve"> F, Orzi F, Suda S, Lucignani G, Kennedy C, </w:t>
      </w:r>
      <w:proofErr w:type="spellStart"/>
      <w:r w:rsidRPr="003244ED">
        <w:t>Sokoloff</w:t>
      </w:r>
      <w:proofErr w:type="spellEnd"/>
      <w:r w:rsidRPr="003244ED">
        <w:t xml:space="preserve"> L. </w:t>
      </w:r>
      <w:proofErr w:type="spellStart"/>
      <w:r w:rsidRPr="003244ED">
        <w:t>Influence</w:t>
      </w:r>
      <w:proofErr w:type="spellEnd"/>
      <w:r w:rsidRPr="003244ED">
        <w:t xml:space="preserve"> </w:t>
      </w:r>
      <w:proofErr w:type="spellStart"/>
      <w:r w:rsidRPr="003244ED">
        <w:t>ofplasma</w:t>
      </w:r>
      <w:proofErr w:type="spellEnd"/>
      <w:r w:rsidRPr="003244ED">
        <w:t xml:space="preserve">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concentration</w:t>
      </w:r>
      <w:proofErr w:type="spellEnd"/>
      <w:r w:rsidRPr="003244ED">
        <w:t xml:space="preserve"> on </w:t>
      </w:r>
      <w:proofErr w:type="spellStart"/>
      <w:r w:rsidRPr="003244ED">
        <w:t>lumped</w:t>
      </w:r>
      <w:proofErr w:type="spellEnd"/>
      <w:r w:rsidRPr="003244ED">
        <w:t xml:space="preserve"> </w:t>
      </w:r>
      <w:proofErr w:type="spellStart"/>
      <w:r w:rsidRPr="003244ED">
        <w:t>constant</w:t>
      </w:r>
      <w:proofErr w:type="spellEnd"/>
      <w:r w:rsidRPr="003244ED">
        <w:t xml:space="preserve"> of the </w:t>
      </w:r>
      <w:proofErr w:type="spellStart"/>
      <w:r w:rsidRPr="003244ED">
        <w:t>deoxyglucose</w:t>
      </w:r>
      <w:proofErr w:type="spellEnd"/>
      <w:r w:rsidRPr="003244ED">
        <w:t xml:space="preserve"> </w:t>
      </w:r>
      <w:proofErr w:type="spellStart"/>
      <w:r w:rsidRPr="003244ED">
        <w:t>method</w:t>
      </w:r>
      <w:proofErr w:type="spellEnd"/>
      <w:r w:rsidRPr="003244ED">
        <w:t xml:space="preserve">: </w:t>
      </w:r>
      <w:proofErr w:type="spellStart"/>
      <w:r w:rsidRPr="003244ED">
        <w:t>effects</w:t>
      </w:r>
      <w:proofErr w:type="spellEnd"/>
      <w:r w:rsidRPr="003244ED">
        <w:t xml:space="preserve"> of </w:t>
      </w:r>
      <w:proofErr w:type="spellStart"/>
      <w:r w:rsidRPr="003244ED">
        <w:t>hyperglycemia</w:t>
      </w:r>
      <w:proofErr w:type="spellEnd"/>
      <w:r w:rsidRPr="003244ED">
        <w:t xml:space="preserve"> in the </w:t>
      </w:r>
      <w:proofErr w:type="spellStart"/>
      <w:r w:rsidRPr="003244ED">
        <w:t>rat</w:t>
      </w:r>
      <w:proofErr w:type="spellEnd"/>
      <w:r w:rsidRPr="003244ED">
        <w:t xml:space="preserve">. </w:t>
      </w:r>
      <w:r w:rsidRPr="00422402">
        <w:rPr>
          <w:b/>
          <w:bCs/>
        </w:rPr>
        <w:t xml:space="preserve">J </w:t>
      </w:r>
      <w:proofErr w:type="spellStart"/>
      <w:r w:rsidRPr="00422402">
        <w:rPr>
          <w:b/>
          <w:bCs/>
        </w:rPr>
        <w:t>Cereb</w:t>
      </w:r>
      <w:proofErr w:type="spellEnd"/>
      <w:r w:rsidRPr="00422402">
        <w:rPr>
          <w:b/>
          <w:bCs/>
        </w:rPr>
        <w:t xml:space="preserve"> Blood Flow </w:t>
      </w:r>
      <w:proofErr w:type="spellStart"/>
      <w:r w:rsidRPr="00422402">
        <w:rPr>
          <w:b/>
          <w:bCs/>
        </w:rPr>
        <w:t>Metab</w:t>
      </w:r>
      <w:proofErr w:type="spellEnd"/>
      <w:r w:rsidRPr="00422402">
        <w:t xml:space="preserve">. 1990Nov;10(6):765-73. </w:t>
      </w:r>
    </w:p>
    <w:p w14:paraId="1B759AA8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Orzi F, Lucignani G, Dow-Edwards D, </w:t>
      </w:r>
      <w:proofErr w:type="spellStart"/>
      <w:r w:rsidRPr="003244ED">
        <w:t>Namba</w:t>
      </w:r>
      <w:proofErr w:type="spellEnd"/>
      <w:r w:rsidRPr="003244ED">
        <w:t xml:space="preserve"> H, </w:t>
      </w:r>
      <w:proofErr w:type="spellStart"/>
      <w:r w:rsidRPr="003244ED">
        <w:t>Nehlig</w:t>
      </w:r>
      <w:proofErr w:type="spellEnd"/>
      <w:r w:rsidRPr="003244ED">
        <w:t xml:space="preserve"> A, </w:t>
      </w:r>
      <w:proofErr w:type="spellStart"/>
      <w:r w:rsidRPr="003244ED">
        <w:t>Patlak</w:t>
      </w:r>
      <w:proofErr w:type="spellEnd"/>
      <w:r w:rsidRPr="003244ED">
        <w:t xml:space="preserve"> CS, </w:t>
      </w:r>
      <w:proofErr w:type="spellStart"/>
      <w:r w:rsidRPr="003244ED">
        <w:t>PettigrewK</w:t>
      </w:r>
      <w:proofErr w:type="spellEnd"/>
      <w:r w:rsidRPr="003244ED">
        <w:t xml:space="preserve">, </w:t>
      </w:r>
      <w:proofErr w:type="spellStart"/>
      <w:r w:rsidRPr="003244ED">
        <w:t>Schuier</w:t>
      </w:r>
      <w:proofErr w:type="spellEnd"/>
      <w:r w:rsidRPr="003244ED">
        <w:t xml:space="preserve"> F, </w:t>
      </w:r>
      <w:proofErr w:type="spellStart"/>
      <w:r w:rsidRPr="003244ED">
        <w:t>Sokoloff</w:t>
      </w:r>
      <w:proofErr w:type="spellEnd"/>
      <w:r w:rsidRPr="003244ED">
        <w:t xml:space="preserve"> L. Local </w:t>
      </w:r>
      <w:proofErr w:type="spellStart"/>
      <w:r w:rsidRPr="003244ED">
        <w:t>cerebral</w:t>
      </w:r>
      <w:proofErr w:type="spellEnd"/>
      <w:r w:rsidRPr="003244ED">
        <w:t xml:space="preserve">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utilization</w:t>
      </w:r>
      <w:proofErr w:type="spellEnd"/>
      <w:r w:rsidRPr="003244ED">
        <w:t xml:space="preserve"> in </w:t>
      </w:r>
      <w:proofErr w:type="spellStart"/>
      <w:r w:rsidRPr="003244ED">
        <w:t>controlled</w:t>
      </w:r>
      <w:proofErr w:type="spellEnd"/>
      <w:r w:rsidRPr="003244ED">
        <w:t xml:space="preserve"> </w:t>
      </w:r>
      <w:proofErr w:type="spellStart"/>
      <w:r w:rsidRPr="003244ED">
        <w:t>graded</w:t>
      </w:r>
      <w:proofErr w:type="spellEnd"/>
      <w:r w:rsidRPr="003244ED">
        <w:t xml:space="preserve"> </w:t>
      </w:r>
      <w:proofErr w:type="spellStart"/>
      <w:r w:rsidRPr="003244ED">
        <w:t>levels</w:t>
      </w:r>
      <w:proofErr w:type="spellEnd"/>
      <w:r w:rsidRPr="003244ED">
        <w:t xml:space="preserve"> of </w:t>
      </w:r>
      <w:proofErr w:type="spellStart"/>
      <w:r w:rsidRPr="003244ED">
        <w:t>hyperglycemia</w:t>
      </w:r>
      <w:proofErr w:type="spellEnd"/>
      <w:r w:rsidRPr="003244ED">
        <w:t xml:space="preserve"> in the </w:t>
      </w:r>
      <w:proofErr w:type="spellStart"/>
      <w:r w:rsidRPr="003244ED">
        <w:t>conscious</w:t>
      </w:r>
      <w:proofErr w:type="spellEnd"/>
      <w:r w:rsidRPr="003244ED">
        <w:t xml:space="preserve"> </w:t>
      </w:r>
      <w:proofErr w:type="spellStart"/>
      <w:r w:rsidRPr="003244ED">
        <w:t>rat</w:t>
      </w:r>
      <w:proofErr w:type="spellEnd"/>
      <w:r w:rsidRPr="003244ED">
        <w:t xml:space="preserve">. </w:t>
      </w:r>
      <w:r w:rsidRPr="00422402">
        <w:rPr>
          <w:b/>
          <w:bCs/>
        </w:rPr>
        <w:t xml:space="preserve">J </w:t>
      </w:r>
      <w:proofErr w:type="spellStart"/>
      <w:r w:rsidRPr="00422402">
        <w:rPr>
          <w:b/>
          <w:bCs/>
        </w:rPr>
        <w:t>Cereb</w:t>
      </w:r>
      <w:proofErr w:type="spellEnd"/>
      <w:r w:rsidRPr="00422402">
        <w:rPr>
          <w:b/>
          <w:bCs/>
        </w:rPr>
        <w:t xml:space="preserve"> Blood Flow </w:t>
      </w:r>
      <w:proofErr w:type="spellStart"/>
      <w:r w:rsidRPr="00422402">
        <w:rPr>
          <w:b/>
          <w:bCs/>
        </w:rPr>
        <w:t>Metab</w:t>
      </w:r>
      <w:proofErr w:type="spellEnd"/>
      <w:r w:rsidRPr="00422402">
        <w:t xml:space="preserve">. 1988Jun;8(3):346-56. </w:t>
      </w:r>
    </w:p>
    <w:p w14:paraId="09BAED2F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Orzi F, Passarelli F, Diana G, Fieschi C. </w:t>
      </w:r>
      <w:proofErr w:type="spellStart"/>
      <w:r w:rsidRPr="003244ED">
        <w:t>Effects</w:t>
      </w:r>
      <w:proofErr w:type="spellEnd"/>
      <w:r w:rsidRPr="003244ED">
        <w:t xml:space="preserve"> of single and </w:t>
      </w:r>
      <w:proofErr w:type="spellStart"/>
      <w:r w:rsidRPr="003244ED">
        <w:t>repeated</w:t>
      </w:r>
      <w:proofErr w:type="spellEnd"/>
      <w:r w:rsidRPr="003244ED">
        <w:t xml:space="preserve"> </w:t>
      </w:r>
      <w:proofErr w:type="spellStart"/>
      <w:r w:rsidRPr="003244ED">
        <w:t>electroconvulsive</w:t>
      </w:r>
      <w:proofErr w:type="spellEnd"/>
      <w:r w:rsidRPr="003244ED">
        <w:t xml:space="preserve"> shock on </w:t>
      </w:r>
      <w:proofErr w:type="spellStart"/>
      <w:r w:rsidRPr="003244ED">
        <w:t>local</w:t>
      </w:r>
      <w:proofErr w:type="spellEnd"/>
      <w:r w:rsidRPr="003244ED">
        <w:t xml:space="preserve"> </w:t>
      </w:r>
      <w:proofErr w:type="spellStart"/>
      <w:r w:rsidRPr="003244ED">
        <w:t>cerebral</w:t>
      </w:r>
      <w:proofErr w:type="spellEnd"/>
      <w:r w:rsidRPr="003244ED">
        <w:t xml:space="preserve">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utilization</w:t>
      </w:r>
      <w:proofErr w:type="spellEnd"/>
      <w:r w:rsidRPr="003244ED">
        <w:t xml:space="preserve"> in the </w:t>
      </w:r>
      <w:proofErr w:type="spellStart"/>
      <w:r w:rsidRPr="003244ED">
        <w:t>conscious</w:t>
      </w:r>
      <w:proofErr w:type="spellEnd"/>
      <w:r w:rsidRPr="003244ED">
        <w:t xml:space="preserve"> </w:t>
      </w:r>
      <w:proofErr w:type="spellStart"/>
      <w:r w:rsidRPr="003244ED">
        <w:t>rat</w:t>
      </w:r>
      <w:proofErr w:type="spellEnd"/>
      <w:r w:rsidRPr="003244ED">
        <w:t xml:space="preserve">. </w:t>
      </w:r>
      <w:r w:rsidRPr="00422402">
        <w:rPr>
          <w:b/>
          <w:bCs/>
        </w:rPr>
        <w:t>Brain Res</w:t>
      </w:r>
      <w:r w:rsidRPr="00422402">
        <w:t xml:space="preserve">. 1987 </w:t>
      </w:r>
      <w:proofErr w:type="spellStart"/>
      <w:r w:rsidRPr="00422402">
        <w:t>Oct</w:t>
      </w:r>
      <w:proofErr w:type="spellEnd"/>
      <w:r w:rsidRPr="00422402">
        <w:t xml:space="preserve"> 13;423(1-2):144-8. </w:t>
      </w:r>
    </w:p>
    <w:p w14:paraId="6329E8DB" w14:textId="77777777" w:rsidR="00A27728" w:rsidRPr="00422402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lastRenderedPageBreak/>
        <w:t xml:space="preserve">Orzi F, Dow-Edwards D, </w:t>
      </w:r>
      <w:proofErr w:type="spellStart"/>
      <w:r w:rsidRPr="003244ED">
        <w:t>Jehle</w:t>
      </w:r>
      <w:proofErr w:type="spellEnd"/>
      <w:r w:rsidRPr="003244ED">
        <w:t xml:space="preserve"> J, Kennedy C, </w:t>
      </w:r>
      <w:proofErr w:type="spellStart"/>
      <w:r w:rsidRPr="003244ED">
        <w:t>Sokoloff</w:t>
      </w:r>
      <w:proofErr w:type="spellEnd"/>
      <w:r w:rsidRPr="003244ED">
        <w:t xml:space="preserve"> L. Comparative </w:t>
      </w:r>
      <w:proofErr w:type="spellStart"/>
      <w:r w:rsidRPr="003244ED">
        <w:t>effects</w:t>
      </w:r>
      <w:proofErr w:type="spellEnd"/>
      <w:r w:rsidRPr="003244ED">
        <w:t xml:space="preserve"> of acute and </w:t>
      </w:r>
      <w:proofErr w:type="spellStart"/>
      <w:r w:rsidRPr="003244ED">
        <w:t>chronic</w:t>
      </w:r>
      <w:proofErr w:type="spellEnd"/>
      <w:r w:rsidRPr="003244ED">
        <w:t xml:space="preserve"> </w:t>
      </w:r>
      <w:proofErr w:type="spellStart"/>
      <w:r w:rsidRPr="003244ED">
        <w:t>administration</w:t>
      </w:r>
      <w:proofErr w:type="spellEnd"/>
      <w:r w:rsidRPr="003244ED">
        <w:t xml:space="preserve"> of </w:t>
      </w:r>
      <w:proofErr w:type="spellStart"/>
      <w:r w:rsidRPr="003244ED">
        <w:t>amphetamine</w:t>
      </w:r>
      <w:proofErr w:type="spellEnd"/>
      <w:r w:rsidRPr="003244ED">
        <w:t xml:space="preserve"> on </w:t>
      </w:r>
      <w:proofErr w:type="spellStart"/>
      <w:r w:rsidRPr="003244ED">
        <w:t>local</w:t>
      </w:r>
      <w:proofErr w:type="spellEnd"/>
      <w:r w:rsidRPr="003244ED">
        <w:t xml:space="preserve"> </w:t>
      </w:r>
      <w:proofErr w:type="spellStart"/>
      <w:r w:rsidRPr="003244ED">
        <w:t>cerebral</w:t>
      </w:r>
      <w:proofErr w:type="spellEnd"/>
      <w:r w:rsidRPr="003244ED">
        <w:t xml:space="preserve">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utilization</w:t>
      </w:r>
      <w:proofErr w:type="spellEnd"/>
      <w:r w:rsidRPr="003244ED">
        <w:t xml:space="preserve"> in the </w:t>
      </w:r>
      <w:proofErr w:type="spellStart"/>
      <w:r w:rsidRPr="003244ED">
        <w:t>conscious</w:t>
      </w:r>
      <w:proofErr w:type="spellEnd"/>
      <w:r w:rsidRPr="003244ED">
        <w:t xml:space="preserve"> </w:t>
      </w:r>
      <w:proofErr w:type="spellStart"/>
      <w:r w:rsidRPr="003244ED">
        <w:t>rat</w:t>
      </w:r>
      <w:proofErr w:type="spellEnd"/>
      <w:r w:rsidRPr="003244ED">
        <w:t xml:space="preserve">. </w:t>
      </w:r>
      <w:r w:rsidRPr="00422402">
        <w:rPr>
          <w:b/>
          <w:bCs/>
        </w:rPr>
        <w:t xml:space="preserve">J </w:t>
      </w:r>
      <w:proofErr w:type="spellStart"/>
      <w:r w:rsidRPr="00422402">
        <w:rPr>
          <w:b/>
          <w:bCs/>
        </w:rPr>
        <w:t>Cereb</w:t>
      </w:r>
      <w:proofErr w:type="spellEnd"/>
      <w:r w:rsidRPr="00422402">
        <w:rPr>
          <w:b/>
          <w:bCs/>
        </w:rPr>
        <w:t xml:space="preserve"> Blood Flow </w:t>
      </w:r>
      <w:proofErr w:type="spellStart"/>
      <w:r w:rsidRPr="00422402">
        <w:rPr>
          <w:b/>
          <w:bCs/>
        </w:rPr>
        <w:t>Metab</w:t>
      </w:r>
      <w:proofErr w:type="spellEnd"/>
      <w:r w:rsidRPr="00422402">
        <w:t>. 1983 Jun;3(2):154-60.</w:t>
      </w:r>
    </w:p>
    <w:p w14:paraId="59D71005" w14:textId="77777777" w:rsidR="00A27728" w:rsidRPr="00C23196" w:rsidRDefault="00A27728" w:rsidP="0053740B">
      <w:pPr>
        <w:pStyle w:val="ListParagraph"/>
        <w:numPr>
          <w:ilvl w:val="0"/>
          <w:numId w:val="4"/>
        </w:numPr>
        <w:spacing w:before="240" w:after="120"/>
        <w:ind w:left="0" w:firstLine="283"/>
      </w:pPr>
      <w:r w:rsidRPr="003244ED">
        <w:t xml:space="preserve">Suzuki R, Yamaguchi T, Kirino T, Orzi F, </w:t>
      </w:r>
      <w:proofErr w:type="spellStart"/>
      <w:r w:rsidRPr="003244ED">
        <w:t>Klatzo</w:t>
      </w:r>
      <w:proofErr w:type="spellEnd"/>
      <w:r w:rsidRPr="003244ED">
        <w:t xml:space="preserve"> I. The </w:t>
      </w:r>
      <w:proofErr w:type="spellStart"/>
      <w:r w:rsidRPr="003244ED">
        <w:t>effects</w:t>
      </w:r>
      <w:proofErr w:type="spellEnd"/>
      <w:r w:rsidRPr="003244ED">
        <w:t xml:space="preserve"> of 5-minute ischemia in </w:t>
      </w:r>
      <w:proofErr w:type="spellStart"/>
      <w:r w:rsidRPr="003244ED">
        <w:t>Mongolian</w:t>
      </w:r>
      <w:proofErr w:type="spellEnd"/>
      <w:r w:rsidRPr="003244ED">
        <w:t xml:space="preserve"> </w:t>
      </w:r>
      <w:proofErr w:type="spellStart"/>
      <w:r w:rsidRPr="003244ED">
        <w:t>gerbils</w:t>
      </w:r>
      <w:proofErr w:type="spellEnd"/>
      <w:r w:rsidRPr="003244ED">
        <w:t xml:space="preserve">: I. Blood-brain </w:t>
      </w:r>
      <w:proofErr w:type="spellStart"/>
      <w:r w:rsidRPr="003244ED">
        <w:t>barrier</w:t>
      </w:r>
      <w:proofErr w:type="spellEnd"/>
      <w:r w:rsidRPr="003244ED">
        <w:t xml:space="preserve">, </w:t>
      </w:r>
      <w:proofErr w:type="spellStart"/>
      <w:r w:rsidRPr="003244ED">
        <w:t>cerebral</w:t>
      </w:r>
      <w:proofErr w:type="spellEnd"/>
      <w:r w:rsidRPr="003244ED">
        <w:t xml:space="preserve"> </w:t>
      </w:r>
      <w:proofErr w:type="spellStart"/>
      <w:r w:rsidRPr="003244ED">
        <w:t>blood</w:t>
      </w:r>
      <w:proofErr w:type="spellEnd"/>
      <w:r w:rsidRPr="003244ED">
        <w:t xml:space="preserve"> flow, and </w:t>
      </w:r>
      <w:proofErr w:type="spellStart"/>
      <w:r w:rsidRPr="003244ED">
        <w:t>local</w:t>
      </w:r>
      <w:proofErr w:type="spellEnd"/>
      <w:r w:rsidRPr="003244ED">
        <w:t xml:space="preserve"> </w:t>
      </w:r>
      <w:proofErr w:type="spellStart"/>
      <w:r w:rsidRPr="003244ED">
        <w:t>cerebral</w:t>
      </w:r>
      <w:proofErr w:type="spellEnd"/>
      <w:r w:rsidRPr="003244ED">
        <w:t xml:space="preserve"> </w:t>
      </w:r>
      <w:proofErr w:type="spellStart"/>
      <w:r w:rsidRPr="003244ED">
        <w:t>glucose</w:t>
      </w:r>
      <w:proofErr w:type="spellEnd"/>
      <w:r w:rsidRPr="003244ED">
        <w:t xml:space="preserve"> </w:t>
      </w:r>
      <w:proofErr w:type="spellStart"/>
      <w:r w:rsidRPr="003244ED">
        <w:t>utilization</w:t>
      </w:r>
      <w:proofErr w:type="spellEnd"/>
      <w:r w:rsidRPr="003244ED">
        <w:t xml:space="preserve"> </w:t>
      </w:r>
      <w:proofErr w:type="spellStart"/>
      <w:r w:rsidRPr="003244ED">
        <w:t>changes</w:t>
      </w:r>
      <w:proofErr w:type="spellEnd"/>
      <w:r w:rsidRPr="003244ED">
        <w:t xml:space="preserve">. </w:t>
      </w:r>
      <w:r w:rsidRPr="00422402">
        <w:rPr>
          <w:b/>
          <w:bCs/>
        </w:rPr>
        <w:t xml:space="preserve">Acta </w:t>
      </w:r>
      <w:proofErr w:type="spellStart"/>
      <w:r w:rsidRPr="00422402">
        <w:rPr>
          <w:b/>
          <w:bCs/>
        </w:rPr>
        <w:t>Neuropathol</w:t>
      </w:r>
      <w:proofErr w:type="spellEnd"/>
      <w:r w:rsidRPr="00422402">
        <w:t>. 1983;60(3-4):207-16.</w:t>
      </w:r>
    </w:p>
    <w:p w14:paraId="6854E48C" w14:textId="77777777" w:rsidR="009A64F2" w:rsidRDefault="009A64F2" w:rsidP="0053740B">
      <w:pPr>
        <w:pStyle w:val="Heading2"/>
        <w:ind w:left="0" w:firstLine="283"/>
      </w:pPr>
    </w:p>
    <w:p w14:paraId="56795A0C" w14:textId="529CE6F3" w:rsidR="00A27728" w:rsidRPr="00D776D3" w:rsidRDefault="00A27728" w:rsidP="0053740B">
      <w:pPr>
        <w:pStyle w:val="Heading2"/>
        <w:ind w:left="0" w:firstLine="283"/>
      </w:pPr>
      <w:r w:rsidRPr="00D776D3">
        <w:t>Libri</w:t>
      </w:r>
      <w:r w:rsidR="004F26A6">
        <w:t xml:space="preserve"> </w:t>
      </w:r>
      <w:r w:rsidR="00744B87">
        <w:t>Scientifici di Neurologia</w:t>
      </w:r>
    </w:p>
    <w:p w14:paraId="74DEE678" w14:textId="77777777" w:rsidR="003F7AE8" w:rsidRPr="00A72175" w:rsidRDefault="003F7AE8" w:rsidP="0053740B">
      <w:pPr>
        <w:pStyle w:val="ListParagraph"/>
        <w:numPr>
          <w:ilvl w:val="0"/>
          <w:numId w:val="31"/>
        </w:numPr>
        <w:spacing w:before="240" w:after="120"/>
        <w:ind w:left="0" w:firstLine="283"/>
        <w:rPr>
          <w:sz w:val="22"/>
          <w:szCs w:val="22"/>
          <w:bdr w:val="none" w:sz="0" w:space="0" w:color="auto"/>
        </w:rPr>
      </w:pPr>
      <w:r w:rsidRPr="000E2BE5">
        <w:rPr>
          <w:b/>
          <w:bCs/>
        </w:rPr>
        <w:t xml:space="preserve">Defense </w:t>
      </w:r>
      <w:proofErr w:type="spellStart"/>
      <w:r w:rsidRPr="000E2BE5">
        <w:rPr>
          <w:b/>
          <w:bCs/>
        </w:rPr>
        <w:t>Mechanisms</w:t>
      </w:r>
      <w:proofErr w:type="spellEnd"/>
      <w:r w:rsidRPr="000E2BE5">
        <w:rPr>
          <w:b/>
          <w:bCs/>
        </w:rPr>
        <w:t xml:space="preserve"> Versus </w:t>
      </w:r>
      <w:proofErr w:type="spellStart"/>
      <w:r w:rsidRPr="000E2BE5">
        <w:rPr>
          <w:b/>
          <w:bCs/>
        </w:rPr>
        <w:t>Apoptosis</w:t>
      </w:r>
      <w:proofErr w:type="spellEnd"/>
      <w:r w:rsidRPr="000E2BE5">
        <w:rPr>
          <w:b/>
          <w:bCs/>
        </w:rPr>
        <w:t xml:space="preserve"> </w:t>
      </w:r>
      <w:proofErr w:type="spellStart"/>
      <w:r w:rsidRPr="000E2BE5">
        <w:rPr>
          <w:b/>
          <w:bCs/>
        </w:rPr>
        <w:t>Neuronal</w:t>
      </w:r>
      <w:proofErr w:type="spellEnd"/>
      <w:r w:rsidRPr="000E2BE5">
        <w:rPr>
          <w:b/>
          <w:bCs/>
        </w:rPr>
        <w:t xml:space="preserve"> Recovery and </w:t>
      </w:r>
      <w:proofErr w:type="spellStart"/>
      <w:r w:rsidRPr="000E2BE5">
        <w:rPr>
          <w:b/>
          <w:bCs/>
        </w:rPr>
        <w:t>Protection</w:t>
      </w:r>
      <w:proofErr w:type="spellEnd"/>
      <w:r w:rsidRPr="000E2BE5">
        <w:rPr>
          <w:b/>
          <w:bCs/>
        </w:rPr>
        <w:t xml:space="preserve"> in </w:t>
      </w:r>
      <w:proofErr w:type="spellStart"/>
      <w:r w:rsidRPr="000E2BE5">
        <w:rPr>
          <w:b/>
          <w:bCs/>
        </w:rPr>
        <w:t>Cerebral</w:t>
      </w:r>
      <w:proofErr w:type="spellEnd"/>
      <w:r w:rsidRPr="000E2BE5">
        <w:rPr>
          <w:b/>
          <w:bCs/>
        </w:rPr>
        <w:t xml:space="preserve"> </w:t>
      </w:r>
      <w:proofErr w:type="spellStart"/>
      <w:r w:rsidRPr="000E2BE5">
        <w:rPr>
          <w:b/>
          <w:bCs/>
        </w:rPr>
        <w:t>Infarction</w:t>
      </w:r>
      <w:proofErr w:type="spellEnd"/>
      <w:r>
        <w:t xml:space="preserve">. </w:t>
      </w:r>
      <w:r w:rsidRPr="00787981">
        <w:t xml:space="preserve">In: </w:t>
      </w:r>
      <w:proofErr w:type="spellStart"/>
      <w:r w:rsidRPr="00787981">
        <w:t>Maturation</w:t>
      </w:r>
      <w:proofErr w:type="spellEnd"/>
      <w:r w:rsidRPr="00787981">
        <w:t xml:space="preserve"> </w:t>
      </w:r>
      <w:proofErr w:type="spellStart"/>
      <w:r w:rsidRPr="00787981">
        <w:t>Phenomenon</w:t>
      </w:r>
      <w:proofErr w:type="spellEnd"/>
      <w:r w:rsidRPr="00787981">
        <w:t xml:space="preserve"> in </w:t>
      </w:r>
      <w:proofErr w:type="spellStart"/>
      <w:r w:rsidRPr="00787981">
        <w:t>Cerebral</w:t>
      </w:r>
      <w:proofErr w:type="spellEnd"/>
      <w:r w:rsidRPr="00787981">
        <w:t xml:space="preserve"> Ischemia III: </w:t>
      </w:r>
      <w:proofErr w:type="spellStart"/>
      <w:r w:rsidRPr="00787981">
        <w:t>Ito</w:t>
      </w:r>
      <w:proofErr w:type="spellEnd"/>
      <w:r w:rsidRPr="00787981">
        <w:t xml:space="preserve"> U, Fieschi C, Orzi F </w:t>
      </w:r>
      <w:proofErr w:type="spellStart"/>
      <w:r w:rsidRPr="00787981">
        <w:t>edts</w:t>
      </w:r>
      <w:proofErr w:type="spellEnd"/>
      <w:r w:rsidRPr="00787981">
        <w:t xml:space="preserve"> 1999. </w:t>
      </w:r>
      <w:r>
        <w:t xml:space="preserve">Springer </w:t>
      </w:r>
      <w:proofErr w:type="spellStart"/>
      <w:r>
        <w:t>Verlag</w:t>
      </w:r>
      <w:proofErr w:type="spellEnd"/>
      <w:r>
        <w:t>;</w:t>
      </w:r>
    </w:p>
    <w:p w14:paraId="263C72B8" w14:textId="77777777" w:rsidR="003F7AE8" w:rsidRPr="00A72175" w:rsidRDefault="003F7AE8" w:rsidP="0053740B">
      <w:pPr>
        <w:pStyle w:val="ListParagraph"/>
        <w:numPr>
          <w:ilvl w:val="0"/>
          <w:numId w:val="31"/>
        </w:numPr>
        <w:spacing w:before="240" w:after="120"/>
        <w:ind w:left="0" w:firstLine="283"/>
        <w:rPr>
          <w:sz w:val="22"/>
          <w:szCs w:val="22"/>
        </w:rPr>
      </w:pPr>
      <w:r w:rsidRPr="000E2BE5">
        <w:rPr>
          <w:b/>
          <w:bCs/>
        </w:rPr>
        <w:t xml:space="preserve">Animal models of stroke: </w:t>
      </w:r>
      <w:proofErr w:type="spellStart"/>
      <w:r w:rsidRPr="000E2BE5">
        <w:rPr>
          <w:b/>
          <w:bCs/>
        </w:rPr>
        <w:t>present</w:t>
      </w:r>
      <w:proofErr w:type="spellEnd"/>
      <w:r w:rsidRPr="000E2BE5">
        <w:rPr>
          <w:b/>
          <w:bCs/>
        </w:rPr>
        <w:t xml:space="preserve"> and future</w:t>
      </w:r>
      <w:r>
        <w:t xml:space="preserve">. Casolla B, Candela S, </w:t>
      </w:r>
      <w:proofErr w:type="spellStart"/>
      <w:r>
        <w:t>Ciacciarelli</w:t>
      </w:r>
      <w:proofErr w:type="spellEnd"/>
      <w:r>
        <w:t xml:space="preserve"> A, Orzi F. In: </w:t>
      </w:r>
      <w:proofErr w:type="spellStart"/>
      <w:r>
        <w:t>Advances</w:t>
      </w:r>
      <w:proofErr w:type="spellEnd"/>
      <w:r>
        <w:t xml:space="preserve"> and Challenges in Stroke. Mancuso, Bonuccelli </w:t>
      </w:r>
      <w:proofErr w:type="spellStart"/>
      <w:r>
        <w:t>edts</w:t>
      </w:r>
      <w:proofErr w:type="spellEnd"/>
      <w:r>
        <w:t xml:space="preserve">. </w:t>
      </w:r>
      <w:proofErr w:type="spellStart"/>
      <w:r>
        <w:t>Neuroscience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Progress. NOVA </w:t>
      </w:r>
      <w:proofErr w:type="spellStart"/>
      <w:r>
        <w:t>Biomedical</w:t>
      </w:r>
      <w:proofErr w:type="spellEnd"/>
      <w:r>
        <w:t>, New York 2017;</w:t>
      </w:r>
    </w:p>
    <w:p w14:paraId="7809D0AF" w14:textId="77777777" w:rsidR="003F7AE8" w:rsidRPr="00A72175" w:rsidRDefault="003F7AE8" w:rsidP="0053740B">
      <w:pPr>
        <w:pStyle w:val="ListParagraph"/>
        <w:numPr>
          <w:ilvl w:val="0"/>
          <w:numId w:val="31"/>
        </w:numPr>
        <w:spacing w:before="240" w:after="120"/>
        <w:ind w:left="0" w:firstLine="283"/>
        <w:rPr>
          <w:sz w:val="22"/>
          <w:szCs w:val="22"/>
        </w:rPr>
      </w:pPr>
      <w:r w:rsidRPr="000E2BE5">
        <w:rPr>
          <w:b/>
          <w:bCs/>
        </w:rPr>
        <w:t xml:space="preserve">Brain ischemia and stroke: </w:t>
      </w:r>
      <w:proofErr w:type="spellStart"/>
      <w:r w:rsidRPr="000E2BE5">
        <w:rPr>
          <w:b/>
          <w:bCs/>
        </w:rPr>
        <w:t>mechanisms</w:t>
      </w:r>
      <w:proofErr w:type="spellEnd"/>
      <w:r w:rsidRPr="000E2BE5">
        <w:rPr>
          <w:b/>
          <w:bCs/>
        </w:rPr>
        <w:t xml:space="preserve"> and </w:t>
      </w:r>
      <w:proofErr w:type="spellStart"/>
      <w:r w:rsidRPr="000E2BE5">
        <w:rPr>
          <w:b/>
          <w:bCs/>
        </w:rPr>
        <w:t>opportunities</w:t>
      </w:r>
      <w:proofErr w:type="spellEnd"/>
      <w:r>
        <w:t xml:space="preserve">. Orzi F and Casolla B. In: Brain </w:t>
      </w:r>
      <w:proofErr w:type="spellStart"/>
      <w:r>
        <w:t>Ischemic</w:t>
      </w:r>
      <w:proofErr w:type="spellEnd"/>
      <w:r>
        <w:t xml:space="preserve"> Stroke – From </w:t>
      </w:r>
      <w:proofErr w:type="spellStart"/>
      <w:r>
        <w:t>diagnosis</w:t>
      </w:r>
      <w:proofErr w:type="spellEnd"/>
      <w:r>
        <w:t xml:space="preserve"> to treatment. </w:t>
      </w:r>
      <w:proofErr w:type="spellStart"/>
      <w:r>
        <w:t>Peschillo</w:t>
      </w:r>
      <w:proofErr w:type="spellEnd"/>
      <w:r>
        <w:t xml:space="preserve"> S </w:t>
      </w:r>
      <w:proofErr w:type="spellStart"/>
      <w:r>
        <w:t>edt</w:t>
      </w:r>
      <w:proofErr w:type="spellEnd"/>
      <w:r>
        <w:t xml:space="preserve">. </w:t>
      </w:r>
      <w:r w:rsidRPr="00A72175">
        <w:rPr>
          <w:color w:val="333333"/>
        </w:rPr>
        <w:t>Series</w:t>
      </w:r>
      <w:r w:rsidRPr="00A72175">
        <w:rPr>
          <w:b/>
          <w:bCs/>
          <w:color w:val="333333"/>
        </w:rPr>
        <w:t>:</w:t>
      </w:r>
      <w:r w:rsidRPr="00A72175">
        <w:rPr>
          <w:color w:val="333333"/>
        </w:rPr>
        <w:t xml:space="preserve"> </w:t>
      </w:r>
      <w:proofErr w:type="spellStart"/>
      <w:r w:rsidRPr="00A72175">
        <w:rPr>
          <w:color w:val="333333"/>
        </w:rPr>
        <w:t>Frontiers</w:t>
      </w:r>
      <w:proofErr w:type="spellEnd"/>
      <w:r w:rsidRPr="00A72175">
        <w:rPr>
          <w:color w:val="333333"/>
        </w:rPr>
        <w:t xml:space="preserve"> in </w:t>
      </w:r>
      <w:proofErr w:type="spellStart"/>
      <w:r w:rsidRPr="00A72175">
        <w:rPr>
          <w:color w:val="333333"/>
        </w:rPr>
        <w:t>Neurosurgery</w:t>
      </w:r>
      <w:proofErr w:type="spellEnd"/>
      <w:r w:rsidRPr="00A72175">
        <w:rPr>
          <w:color w:val="333333"/>
        </w:rPr>
        <w:t xml:space="preserve"> (Book 3). Bentham Science Publishers (2018);</w:t>
      </w:r>
    </w:p>
    <w:p w14:paraId="2B97D398" w14:textId="77777777" w:rsidR="003F7AE8" w:rsidRPr="00A72175" w:rsidRDefault="003F7AE8" w:rsidP="0053740B">
      <w:pPr>
        <w:pStyle w:val="ListParagraph"/>
        <w:numPr>
          <w:ilvl w:val="0"/>
          <w:numId w:val="31"/>
        </w:numPr>
        <w:spacing w:before="240" w:after="120"/>
        <w:ind w:left="0" w:firstLine="283"/>
        <w:rPr>
          <w:sz w:val="22"/>
          <w:szCs w:val="22"/>
        </w:rPr>
      </w:pPr>
      <w:proofErr w:type="spellStart"/>
      <w:r w:rsidRPr="000E2BE5">
        <w:rPr>
          <w:b/>
          <w:bCs/>
        </w:rPr>
        <w:t>Emerging</w:t>
      </w:r>
      <w:proofErr w:type="spellEnd"/>
      <w:r w:rsidRPr="000E2BE5">
        <w:rPr>
          <w:b/>
          <w:bCs/>
        </w:rPr>
        <w:t xml:space="preserve"> concepts for </w:t>
      </w:r>
      <w:proofErr w:type="spellStart"/>
      <w:r w:rsidRPr="000E2BE5">
        <w:rPr>
          <w:b/>
          <w:bCs/>
        </w:rPr>
        <w:t>neuroprotection</w:t>
      </w:r>
      <w:proofErr w:type="spellEnd"/>
      <w:r>
        <w:t xml:space="preserve">. Casolla B, Candela S, Sette G, Orzi F. In: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in Stroke. Radaelli, Mancia, Ferrarese, Beretta </w:t>
      </w:r>
      <w:proofErr w:type="spellStart"/>
      <w:r>
        <w:t>Edts</w:t>
      </w:r>
      <w:proofErr w:type="spellEnd"/>
      <w:r>
        <w:t>. Bentham Science Publishers 2017;</w:t>
      </w:r>
    </w:p>
    <w:p w14:paraId="7A9D382B" w14:textId="77777777" w:rsidR="003F7AE8" w:rsidRPr="00A72175" w:rsidRDefault="003F7AE8" w:rsidP="0053740B">
      <w:pPr>
        <w:pStyle w:val="ListParagraph"/>
        <w:numPr>
          <w:ilvl w:val="0"/>
          <w:numId w:val="31"/>
        </w:numPr>
        <w:spacing w:before="240" w:after="120"/>
        <w:ind w:left="0" w:firstLine="283"/>
        <w:rPr>
          <w:sz w:val="22"/>
          <w:szCs w:val="22"/>
        </w:rPr>
      </w:pPr>
      <w:r w:rsidRPr="000E2BE5">
        <w:rPr>
          <w:b/>
          <w:bCs/>
        </w:rPr>
        <w:t>La coscienza e i suoi disturbi</w:t>
      </w:r>
      <w:r w:rsidRPr="00787981">
        <w:t xml:space="preserve">. Orzi F, Cavallari M. In: </w:t>
      </w:r>
      <w:r w:rsidRPr="0045118C">
        <w:rPr>
          <w:b/>
          <w:bCs/>
        </w:rPr>
        <w:t>La neurologia della Sapienza</w:t>
      </w:r>
      <w:r w:rsidRPr="00787981">
        <w:t xml:space="preserve">. </w:t>
      </w:r>
      <w:r>
        <w:t xml:space="preserve">Berardelli, Cruccu </w:t>
      </w:r>
      <w:proofErr w:type="spellStart"/>
      <w:r>
        <w:t>edts</w:t>
      </w:r>
      <w:proofErr w:type="spellEnd"/>
      <w:r>
        <w:t>. Esculapio, Roma, 2019;</w:t>
      </w:r>
    </w:p>
    <w:p w14:paraId="7C80D489" w14:textId="45083932" w:rsidR="003F7AE8" w:rsidRPr="00A72175" w:rsidRDefault="003F7AE8" w:rsidP="0053740B">
      <w:pPr>
        <w:pStyle w:val="ListParagraph"/>
        <w:numPr>
          <w:ilvl w:val="0"/>
          <w:numId w:val="31"/>
        </w:numPr>
        <w:spacing w:before="240" w:after="120"/>
        <w:ind w:left="0" w:firstLine="283"/>
        <w:rPr>
          <w:sz w:val="22"/>
          <w:szCs w:val="22"/>
        </w:rPr>
      </w:pPr>
      <w:r w:rsidRPr="000E2BE5">
        <w:rPr>
          <w:b/>
          <w:bCs/>
        </w:rPr>
        <w:t>Malattie cerebrovascolari</w:t>
      </w:r>
      <w:r w:rsidRPr="00787981">
        <w:t xml:space="preserve">. Orzi F, Toni D. In: </w:t>
      </w:r>
      <w:r w:rsidRPr="0045118C">
        <w:rPr>
          <w:b/>
          <w:bCs/>
        </w:rPr>
        <w:t>La neurologia della Sapienza</w:t>
      </w:r>
      <w:r w:rsidRPr="00787981">
        <w:t xml:space="preserve">. </w:t>
      </w:r>
      <w:r>
        <w:t xml:space="preserve">Berardelli, Cruccu </w:t>
      </w:r>
      <w:proofErr w:type="spellStart"/>
      <w:r>
        <w:t>edts</w:t>
      </w:r>
      <w:proofErr w:type="spellEnd"/>
      <w:r>
        <w:t>. Esculapio, Roma, 2019</w:t>
      </w:r>
      <w:r w:rsidR="00A72175">
        <w:t>.</w:t>
      </w:r>
    </w:p>
    <w:p w14:paraId="6CD1DB76" w14:textId="77777777" w:rsidR="000C7A66" w:rsidRDefault="000C7A66" w:rsidP="0053740B">
      <w:pPr>
        <w:pStyle w:val="Heading2"/>
        <w:ind w:left="0" w:firstLine="283"/>
      </w:pPr>
    </w:p>
    <w:p w14:paraId="4FFB20D1" w14:textId="204E0992" w:rsidR="00036974" w:rsidRPr="00CF2E66" w:rsidRDefault="00036974" w:rsidP="0053740B">
      <w:pPr>
        <w:pStyle w:val="Heading2"/>
        <w:ind w:left="0" w:firstLine="283"/>
      </w:pPr>
      <w:r w:rsidRPr="00CF2E66">
        <w:t>Libri di divulgazione</w:t>
      </w:r>
      <w:r w:rsidR="00CF2E66" w:rsidRPr="00CF2E66">
        <w:t xml:space="preserve"> in n</w:t>
      </w:r>
      <w:r w:rsidR="00CF2E66">
        <w:t>euroscienze</w:t>
      </w:r>
    </w:p>
    <w:p w14:paraId="4869B0A8" w14:textId="77777777" w:rsidR="003F7AE8" w:rsidRPr="00A72175" w:rsidRDefault="003F7AE8" w:rsidP="0053740B">
      <w:pPr>
        <w:pStyle w:val="ListParagraph"/>
        <w:numPr>
          <w:ilvl w:val="0"/>
          <w:numId w:val="32"/>
        </w:numPr>
        <w:spacing w:before="240" w:after="120"/>
        <w:ind w:left="0" w:firstLine="283"/>
        <w:rPr>
          <w:sz w:val="22"/>
          <w:szCs w:val="22"/>
          <w:bdr w:val="none" w:sz="0" w:space="0" w:color="auto"/>
          <w:lang w:val="en-IT"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La fallacia della memoria: un punto di vista neurobiologico</w:t>
      </w:r>
      <w:r w:rsidRPr="00A72175">
        <w:rPr>
          <w:bdr w:val="none" w:sz="0" w:space="0" w:color="auto"/>
          <w:lang w:val="en-IT" w:eastAsia="en-GB"/>
        </w:rPr>
        <w:t>. In: La complessità della memoria. Francesconi e Scotto di Fasano edts. IPOC, Milano 2014;</w:t>
      </w:r>
    </w:p>
    <w:p w14:paraId="19AB020A" w14:textId="77777777" w:rsidR="003F7AE8" w:rsidRPr="00A72175" w:rsidRDefault="003F7AE8" w:rsidP="0053740B">
      <w:pPr>
        <w:pStyle w:val="ListParagraph"/>
        <w:numPr>
          <w:ilvl w:val="0"/>
          <w:numId w:val="32"/>
        </w:numPr>
        <w:spacing w:before="240" w:after="120"/>
        <w:ind w:left="0" w:firstLine="283"/>
        <w:rPr>
          <w:sz w:val="22"/>
          <w:szCs w:val="22"/>
          <w:bdr w:val="none" w:sz="0" w:space="0" w:color="auto"/>
          <w:lang w:val="en-IT"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Chi dorme prende pesci: neurobiologia della memoria e manuale per l’uso</w:t>
      </w:r>
      <w:r w:rsidRPr="00A72175">
        <w:rPr>
          <w:bdr w:val="none" w:sz="0" w:space="0" w:color="auto"/>
          <w:lang w:val="en-IT" w:eastAsia="en-GB"/>
        </w:rPr>
        <w:t>. Orzi F e Zocchi A. Annulli Editore, Grotte di Castro, 2020;</w:t>
      </w:r>
    </w:p>
    <w:p w14:paraId="5079E76A" w14:textId="2615C18B" w:rsidR="003F7AE8" w:rsidRPr="00A72175" w:rsidRDefault="003F7AE8" w:rsidP="0053740B">
      <w:pPr>
        <w:pStyle w:val="ListParagraph"/>
        <w:numPr>
          <w:ilvl w:val="0"/>
          <w:numId w:val="32"/>
        </w:numPr>
        <w:spacing w:before="240" w:after="120"/>
        <w:ind w:left="0" w:firstLine="283"/>
        <w:rPr>
          <w:sz w:val="22"/>
          <w:szCs w:val="22"/>
          <w:bdr w:val="none" w:sz="0" w:space="0" w:color="auto"/>
          <w:lang w:val="en-IT"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COVID-19 Una lezione che si ripete.</w:t>
      </w:r>
      <w:r w:rsidRPr="00A72175">
        <w:rPr>
          <w:bdr w:val="none" w:sz="0" w:space="0" w:color="auto"/>
          <w:lang w:val="en-IT" w:eastAsia="en-GB"/>
        </w:rPr>
        <w:t xml:space="preserve"> Orzi F. In: COVID–19 Una Sfida Aperta, </w:t>
      </w:r>
      <w:r w:rsidRPr="00A72175">
        <w:rPr>
          <w:i/>
          <w:iCs/>
          <w:bdr w:val="none" w:sz="0" w:space="0" w:color="auto"/>
          <w:lang w:val="en-IT" w:eastAsia="en-GB"/>
        </w:rPr>
        <w:t xml:space="preserve">a cura di </w:t>
      </w:r>
      <w:r w:rsidRPr="00A72175">
        <w:rPr>
          <w:bdr w:val="none" w:sz="0" w:space="0" w:color="auto"/>
          <w:lang w:val="en-IT" w:eastAsia="en-GB"/>
        </w:rPr>
        <w:t>Gioia Di Cristofaro Longo, Aracne Editore, Roma. Maggio 2021</w:t>
      </w:r>
      <w:r w:rsidR="00A72175">
        <w:rPr>
          <w:bdr w:val="none" w:sz="0" w:space="0" w:color="auto"/>
          <w:lang w:eastAsia="en-GB"/>
        </w:rPr>
        <w:t>;</w:t>
      </w:r>
      <w:r w:rsidRPr="00A72175">
        <w:rPr>
          <w:bdr w:val="none" w:sz="0" w:space="0" w:color="auto"/>
          <w:lang w:val="en-IT" w:eastAsia="en-GB"/>
        </w:rPr>
        <w:t> </w:t>
      </w:r>
    </w:p>
    <w:p w14:paraId="6FAFA6AB" w14:textId="2BAEB442" w:rsidR="003F7AE8" w:rsidRPr="00A72175" w:rsidRDefault="003F7AE8" w:rsidP="0053740B">
      <w:pPr>
        <w:pStyle w:val="ListParagraph"/>
        <w:numPr>
          <w:ilvl w:val="0"/>
          <w:numId w:val="32"/>
        </w:numPr>
        <w:spacing w:before="240" w:after="120"/>
        <w:ind w:left="0" w:firstLine="283"/>
        <w:rPr>
          <w:sz w:val="22"/>
          <w:szCs w:val="22"/>
          <w:bdr w:val="none" w:sz="0" w:space="0" w:color="auto"/>
          <w:lang w:val="en-IT"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Perché il pollo ha attraversato la strada? Decido io o il mio cervello? Considerazioni di neuroscienza sulla percezione di libera scelta.</w:t>
      </w:r>
      <w:r w:rsidRPr="00A72175">
        <w:rPr>
          <w:bdr w:val="none" w:sz="0" w:space="0" w:color="auto"/>
          <w:lang w:val="en-IT" w:eastAsia="en-GB"/>
        </w:rPr>
        <w:t xml:space="preserve"> Orzi F. Alpes, I territori della psiche, Roma 2021</w:t>
      </w:r>
      <w:r w:rsidR="00A72175">
        <w:rPr>
          <w:bdr w:val="none" w:sz="0" w:space="0" w:color="auto"/>
          <w:lang w:eastAsia="en-GB"/>
        </w:rPr>
        <w:t>;</w:t>
      </w:r>
    </w:p>
    <w:p w14:paraId="4099F42B" w14:textId="11CC93C1" w:rsidR="003F7AE8" w:rsidRPr="00A72175" w:rsidRDefault="003F7AE8" w:rsidP="0053740B">
      <w:pPr>
        <w:pStyle w:val="ListParagraph"/>
        <w:numPr>
          <w:ilvl w:val="0"/>
          <w:numId w:val="32"/>
        </w:numPr>
        <w:spacing w:before="240" w:after="120"/>
        <w:ind w:left="0" w:firstLine="283"/>
        <w:rPr>
          <w:sz w:val="22"/>
          <w:szCs w:val="22"/>
          <w:bdr w:val="none" w:sz="0" w:space="0" w:color="auto"/>
          <w:lang w:val="en-IT"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Aggressività: un punto di vista</w:t>
      </w:r>
      <w:r w:rsidRPr="00A72175">
        <w:rPr>
          <w:bdr w:val="none" w:sz="0" w:space="0" w:color="auto"/>
          <w:lang w:val="en-IT" w:eastAsia="en-GB"/>
        </w:rPr>
        <w:t xml:space="preserve">. Francesco Orzi; in </w:t>
      </w:r>
      <w:r w:rsidRPr="00A72175">
        <w:rPr>
          <w:b/>
          <w:bCs/>
          <w:i/>
          <w:iCs/>
          <w:bdr w:val="none" w:sz="0" w:space="0" w:color="auto"/>
          <w:lang w:val="en-IT" w:eastAsia="en-GB"/>
        </w:rPr>
        <w:t>Si vis pacem para pacem</w:t>
      </w:r>
      <w:r w:rsidRPr="00A72175">
        <w:rPr>
          <w:bdr w:val="none" w:sz="0" w:space="0" w:color="auto"/>
          <w:lang w:val="en-IT" w:eastAsia="en-GB"/>
        </w:rPr>
        <w:t>. A cura di Gioia Di Cristofaro Longo. Armando Editore, Roma 2022</w:t>
      </w:r>
      <w:r w:rsidR="00483F07">
        <w:rPr>
          <w:bdr w:val="none" w:sz="0" w:space="0" w:color="auto"/>
          <w:lang w:val="en-IT" w:eastAsia="en-GB"/>
        </w:rPr>
        <w:t>;</w:t>
      </w:r>
    </w:p>
    <w:p w14:paraId="6D38EDCF" w14:textId="55282A5B" w:rsidR="003F7AE8" w:rsidRPr="00A72175" w:rsidRDefault="003F7AE8" w:rsidP="0053740B">
      <w:pPr>
        <w:pStyle w:val="ListParagraph"/>
        <w:numPr>
          <w:ilvl w:val="0"/>
          <w:numId w:val="32"/>
        </w:numPr>
        <w:spacing w:before="240" w:after="120"/>
        <w:ind w:left="0" w:firstLine="283"/>
        <w:rPr>
          <w:sz w:val="22"/>
          <w:szCs w:val="22"/>
          <w:bdr w:val="none" w:sz="0" w:space="0" w:color="auto"/>
          <w:lang w:val="en-IT"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Contenti tutti Contento io.</w:t>
      </w:r>
      <w:r w:rsidRPr="00A72175">
        <w:rPr>
          <w:bdr w:val="none" w:sz="0" w:space="0" w:color="auto"/>
          <w:lang w:val="en-IT" w:eastAsia="en-GB"/>
        </w:rPr>
        <w:t xml:space="preserve"> Gioia Di Cristofaro Longo, Filomena Gallo, Francesco Orzi, Gaia Orzi, Simone Quercia, Benedetto Todaro, Alessandro Zocchi. Annulli Editori, Grotte di Castro 2022</w:t>
      </w:r>
      <w:r w:rsidR="00483F07">
        <w:rPr>
          <w:bdr w:val="none" w:sz="0" w:space="0" w:color="auto"/>
          <w:lang w:val="en-IT" w:eastAsia="en-GB"/>
        </w:rPr>
        <w:t>;</w:t>
      </w:r>
    </w:p>
    <w:p w14:paraId="3C081662" w14:textId="05F4B955" w:rsidR="003F7AE8" w:rsidRPr="00BF34E4" w:rsidRDefault="003F7AE8" w:rsidP="0053740B">
      <w:pPr>
        <w:pStyle w:val="ListParagraph"/>
        <w:numPr>
          <w:ilvl w:val="0"/>
          <w:numId w:val="32"/>
        </w:numPr>
        <w:spacing w:before="240" w:after="120"/>
        <w:ind w:left="0" w:firstLine="283"/>
        <w:rPr>
          <w:sz w:val="22"/>
          <w:szCs w:val="22"/>
          <w:bdr w:val="none" w:sz="0" w:space="0" w:color="auto"/>
          <w:lang w:val="en-IT"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L'illusione di Vedere.</w:t>
      </w:r>
      <w:r w:rsidRPr="00A72175">
        <w:rPr>
          <w:bdr w:val="none" w:sz="0" w:space="0" w:color="auto"/>
          <w:lang w:val="en-IT" w:eastAsia="en-GB"/>
        </w:rPr>
        <w:t xml:space="preserve"> Francesco Orzi. Annulli Editor</w:t>
      </w:r>
      <w:r w:rsidR="005C1811" w:rsidRPr="00A72175">
        <w:rPr>
          <w:bdr w:val="none" w:sz="0" w:space="0" w:color="auto"/>
          <w:lang w:eastAsia="en-GB"/>
        </w:rPr>
        <w:t>i</w:t>
      </w:r>
      <w:r w:rsidRPr="00A72175">
        <w:rPr>
          <w:bdr w:val="none" w:sz="0" w:space="0" w:color="auto"/>
          <w:lang w:val="en-IT" w:eastAsia="en-GB"/>
        </w:rPr>
        <w:t>, Gro</w:t>
      </w:r>
      <w:r w:rsidR="005C1811" w:rsidRPr="00A72175">
        <w:rPr>
          <w:bdr w:val="none" w:sz="0" w:space="0" w:color="auto"/>
          <w:lang w:eastAsia="en-GB"/>
        </w:rPr>
        <w:t>t</w:t>
      </w:r>
      <w:r w:rsidRPr="00A72175">
        <w:rPr>
          <w:bdr w:val="none" w:sz="0" w:space="0" w:color="auto"/>
          <w:lang w:val="en-IT" w:eastAsia="en-GB"/>
        </w:rPr>
        <w:t>te di Castro, 2023.</w:t>
      </w:r>
    </w:p>
    <w:p w14:paraId="121EB7B0" w14:textId="77777777" w:rsidR="00EA6C0E" w:rsidRPr="00EA6C0E" w:rsidRDefault="00EA6C0E" w:rsidP="0053740B">
      <w:pPr>
        <w:pStyle w:val="Heading2"/>
        <w:ind w:left="0" w:firstLine="283"/>
      </w:pPr>
    </w:p>
    <w:p w14:paraId="2FA33216" w14:textId="7CC44F2F" w:rsidR="00BF34E4" w:rsidRPr="00F85A69" w:rsidRDefault="00BF34E4" w:rsidP="0053740B">
      <w:pPr>
        <w:pStyle w:val="Heading2"/>
        <w:ind w:left="0" w:firstLine="283"/>
      </w:pPr>
      <w:r w:rsidRPr="00F85A69">
        <w:t xml:space="preserve">Articoli di divulgazione </w:t>
      </w:r>
      <w:r w:rsidR="00CF6A5C" w:rsidRPr="00F85A69">
        <w:t>in neuroscienze</w:t>
      </w:r>
    </w:p>
    <w:p w14:paraId="11113472" w14:textId="77777777" w:rsidR="003F7AE8" w:rsidRPr="00A72175" w:rsidRDefault="003F7AE8" w:rsidP="0053740B">
      <w:pPr>
        <w:pStyle w:val="ListParagraph"/>
        <w:numPr>
          <w:ilvl w:val="0"/>
          <w:numId w:val="33"/>
        </w:numPr>
        <w:spacing w:before="240" w:after="120"/>
        <w:ind w:left="0" w:firstLine="283"/>
        <w:rPr>
          <w:sz w:val="22"/>
          <w:szCs w:val="22"/>
          <w:bdr w:val="none" w:sz="0" w:space="0" w:color="auto"/>
          <w:lang w:val="en-IT"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Limiti e potenzialità del neuroimaging</w:t>
      </w:r>
      <w:r w:rsidRPr="00A72175">
        <w:rPr>
          <w:bdr w:val="none" w:sz="0" w:space="0" w:color="auto"/>
          <w:lang w:val="en-IT" w:eastAsia="en-GB"/>
        </w:rPr>
        <w:t>. Orzi F. Sapere, Dedalo Edizioni, aprile 2021, pag 30-35;</w:t>
      </w:r>
    </w:p>
    <w:p w14:paraId="5C15C5EA" w14:textId="64A6EDF2" w:rsidR="003F7AE8" w:rsidRPr="00A72175" w:rsidRDefault="003F7AE8" w:rsidP="0053740B">
      <w:pPr>
        <w:pStyle w:val="ListParagraph"/>
        <w:numPr>
          <w:ilvl w:val="0"/>
          <w:numId w:val="33"/>
        </w:numPr>
        <w:spacing w:before="240" w:after="120"/>
        <w:ind w:left="0" w:firstLine="283"/>
        <w:rPr>
          <w:sz w:val="22"/>
          <w:szCs w:val="22"/>
          <w:bdr w:val="none" w:sz="0" w:space="0" w:color="auto"/>
          <w:lang w:val="en-IT"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L’asse intestino-cervello</w:t>
      </w:r>
      <w:r w:rsidRPr="00A72175">
        <w:rPr>
          <w:bdr w:val="none" w:sz="0" w:space="0" w:color="auto"/>
          <w:lang w:val="en-IT" w:eastAsia="en-GB"/>
        </w:rPr>
        <w:t>: il ruolo dell’alimentazione sulle funzioni cognitive. Orzi F. Sapere 2022. Edizioni Dedalo</w:t>
      </w:r>
      <w:r w:rsidR="00F75FFE">
        <w:rPr>
          <w:bdr w:val="none" w:sz="0" w:space="0" w:color="auto"/>
          <w:lang w:eastAsia="en-GB"/>
        </w:rPr>
        <w:t>;</w:t>
      </w:r>
    </w:p>
    <w:p w14:paraId="6787381D" w14:textId="3CA744E2" w:rsidR="00BF34E4" w:rsidRPr="00BF34E4" w:rsidRDefault="003F7AE8" w:rsidP="0053740B">
      <w:pPr>
        <w:pStyle w:val="ListParagraph"/>
        <w:numPr>
          <w:ilvl w:val="0"/>
          <w:numId w:val="33"/>
        </w:numPr>
        <w:spacing w:before="240" w:after="120"/>
        <w:ind w:left="0" w:firstLine="283"/>
        <w:rPr>
          <w:bdr w:val="none" w:sz="0" w:space="0" w:color="auto"/>
          <w:lang w:eastAsia="en-GB"/>
        </w:rPr>
      </w:pPr>
      <w:r w:rsidRPr="00A72175">
        <w:rPr>
          <w:b/>
          <w:bCs/>
          <w:bdr w:val="none" w:sz="0" w:space="0" w:color="auto"/>
          <w:lang w:val="en-IT" w:eastAsia="en-GB"/>
        </w:rPr>
        <w:t>Decido io o il mio cervello?</w:t>
      </w:r>
      <w:r w:rsidRPr="00A72175">
        <w:rPr>
          <w:bdr w:val="none" w:sz="0" w:space="0" w:color="auto"/>
          <w:lang w:val="en-IT" w:eastAsia="en-GB"/>
        </w:rPr>
        <w:t>. Orzi F. Sapere. Edizioni Dedalo. Aprile 2023, pg 28-32</w:t>
      </w:r>
      <w:r w:rsidR="00483F07">
        <w:rPr>
          <w:bdr w:val="none" w:sz="0" w:space="0" w:color="auto"/>
          <w:lang w:val="en-IT" w:eastAsia="en-GB"/>
        </w:rPr>
        <w:t>;</w:t>
      </w:r>
    </w:p>
    <w:p w14:paraId="3E111728" w14:textId="70774404" w:rsidR="00D260C3" w:rsidRPr="00132319" w:rsidRDefault="00D260C3" w:rsidP="0053740B">
      <w:pPr>
        <w:pStyle w:val="ListParagraph"/>
        <w:numPr>
          <w:ilvl w:val="0"/>
          <w:numId w:val="33"/>
        </w:numPr>
        <w:spacing w:before="240" w:after="120"/>
        <w:ind w:left="0" w:firstLine="283"/>
        <w:rPr>
          <w:bdr w:val="none" w:sz="0" w:space="0" w:color="auto"/>
          <w:lang w:eastAsia="en-GB"/>
        </w:rPr>
      </w:pPr>
      <w:r w:rsidRPr="00BF34E4">
        <w:rPr>
          <w:b/>
          <w:bCs/>
        </w:rPr>
        <w:t>Vedere è immaginare. Il ruolo del patrimonio percettivo nell’interazione col mondo esterno</w:t>
      </w:r>
      <w:r w:rsidR="007650EE" w:rsidRPr="00BF34E4">
        <w:t xml:space="preserve">. </w:t>
      </w:r>
      <w:r w:rsidR="007650EE" w:rsidRPr="00BF34E4">
        <w:rPr>
          <w:bdr w:val="none" w:sz="0" w:space="0" w:color="auto"/>
          <w:lang w:val="en-IT" w:eastAsia="en-GB"/>
        </w:rPr>
        <w:t xml:space="preserve">Sapere </w:t>
      </w:r>
      <w:r w:rsidR="00483F07">
        <w:rPr>
          <w:bdr w:val="none" w:sz="0" w:space="0" w:color="auto"/>
          <w:lang w:val="en-IT" w:eastAsia="en-GB"/>
        </w:rPr>
        <w:t xml:space="preserve">Agosto </w:t>
      </w:r>
      <w:r w:rsidR="007650EE" w:rsidRPr="00BF34E4">
        <w:rPr>
          <w:bdr w:val="none" w:sz="0" w:space="0" w:color="auto"/>
          <w:lang w:val="en-IT" w:eastAsia="en-GB"/>
        </w:rPr>
        <w:t>2024. Edizioni Dedalo</w:t>
      </w:r>
      <w:r w:rsidR="00483F07">
        <w:rPr>
          <w:bdr w:val="none" w:sz="0" w:space="0" w:color="auto"/>
          <w:lang w:val="en-IT" w:eastAsia="en-GB"/>
        </w:rPr>
        <w:t>.</w:t>
      </w:r>
    </w:p>
    <w:p w14:paraId="61289B22" w14:textId="77777777" w:rsidR="00132319" w:rsidRPr="00132319" w:rsidRDefault="00132319" w:rsidP="0053740B">
      <w:pPr>
        <w:pStyle w:val="Heading2"/>
        <w:ind w:left="0" w:firstLine="283"/>
      </w:pPr>
    </w:p>
    <w:p w14:paraId="067BFC72" w14:textId="52B4FD4B" w:rsidR="00132319" w:rsidRPr="007B582E" w:rsidRDefault="00132319" w:rsidP="0053740B">
      <w:pPr>
        <w:pStyle w:val="Heading2"/>
        <w:ind w:left="0" w:firstLine="283"/>
      </w:pPr>
      <w:r w:rsidRPr="007B582E">
        <w:t>Altre attività di divulgazione delle neuroscienze</w:t>
      </w:r>
    </w:p>
    <w:p w14:paraId="45E8C63E" w14:textId="5921BAE3" w:rsidR="00132319" w:rsidRPr="00F31BB0" w:rsidRDefault="00132319" w:rsidP="0053740B">
      <w:pPr>
        <w:pStyle w:val="ListParagraph"/>
        <w:numPr>
          <w:ilvl w:val="0"/>
          <w:numId w:val="35"/>
        </w:numPr>
        <w:ind w:left="0" w:firstLine="283"/>
        <w:rPr>
          <w:color w:val="auto"/>
        </w:rPr>
      </w:pPr>
      <w:r w:rsidRPr="00F31BB0">
        <w:rPr>
          <w:b/>
          <w:bCs/>
          <w:color w:val="auto"/>
        </w:rPr>
        <w:t xml:space="preserve">Promotore e relatore nell'ambito del Progetto </w:t>
      </w:r>
      <w:proofErr w:type="spellStart"/>
      <w:r w:rsidRPr="00F31BB0">
        <w:rPr>
          <w:b/>
          <w:bCs/>
          <w:i/>
          <w:iCs/>
          <w:color w:val="auto"/>
        </w:rPr>
        <w:t>Scolarmente</w:t>
      </w:r>
      <w:proofErr w:type="spellEnd"/>
      <w:r w:rsidR="00A64D0A" w:rsidRPr="00F31BB0">
        <w:rPr>
          <w:b/>
          <w:bCs/>
          <w:i/>
          <w:iCs/>
          <w:color w:val="auto"/>
        </w:rPr>
        <w:t>:</w:t>
      </w:r>
      <w:r w:rsidRPr="00F31BB0">
        <w:rPr>
          <w:b/>
          <w:bCs/>
          <w:i/>
          <w:iCs/>
          <w:color w:val="auto"/>
        </w:rPr>
        <w:t xml:space="preserve"> </w:t>
      </w:r>
      <w:hyperlink r:id="rId18" w:history="1">
        <w:r w:rsidRPr="00F31BB0">
          <w:rPr>
            <w:rStyle w:val="Hyperlink"/>
            <w:color w:val="auto"/>
          </w:rPr>
          <w:t>https://www.ass</w:t>
        </w:r>
        <w:r w:rsidRPr="00F31BB0">
          <w:rPr>
            <w:rStyle w:val="Hyperlink"/>
            <w:color w:val="auto"/>
          </w:rPr>
          <w:t>o</w:t>
        </w:r>
        <w:r w:rsidRPr="00F31BB0">
          <w:rPr>
            <w:rStyle w:val="Hyperlink"/>
            <w:color w:val="auto"/>
          </w:rPr>
          <w:t>ciazionelucacoscioni.it/scolarmente</w:t>
        </w:r>
      </w:hyperlink>
      <w:r w:rsidRPr="00F31BB0">
        <w:rPr>
          <w:color w:val="auto"/>
        </w:rPr>
        <w:t xml:space="preserve"> della Associazione Luca Coscioni. In particolare, vedi: </w:t>
      </w:r>
      <w:hyperlink r:id="rId19" w:history="1">
        <w:r w:rsidR="001066AE" w:rsidRPr="00F31BB0">
          <w:rPr>
            <w:rStyle w:val="Hyperlink"/>
            <w:color w:val="auto"/>
          </w:rPr>
          <w:t>https://www.associazionelucacoscioni.it/scolarmente-progetti-anni-precedenti 2022/23</w:t>
        </w:r>
      </w:hyperlink>
      <w:r w:rsidR="00A64D0A" w:rsidRPr="00F31BB0">
        <w:rPr>
          <w:rStyle w:val="Hyperlink"/>
          <w:color w:val="auto"/>
        </w:rPr>
        <w:t>;</w:t>
      </w:r>
    </w:p>
    <w:p w14:paraId="437B61B5" w14:textId="6EB6A705" w:rsidR="0036618E" w:rsidRPr="00F31BB0" w:rsidRDefault="002F0D45" w:rsidP="0053740B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283"/>
        <w:rPr>
          <w:rFonts w:asciiTheme="majorHAnsi" w:hAnsiTheme="majorHAnsi" w:cstheme="majorHAnsi"/>
          <w:sz w:val="20"/>
          <w:szCs w:val="20"/>
        </w:rPr>
      </w:pPr>
      <w:r w:rsidRPr="00F31BB0">
        <w:rPr>
          <w:rFonts w:asciiTheme="majorHAnsi" w:hAnsiTheme="majorHAnsi" w:cstheme="majorHAnsi"/>
          <w:b/>
          <w:bCs/>
          <w:sz w:val="20"/>
          <w:szCs w:val="20"/>
        </w:rPr>
        <w:t xml:space="preserve">Intervista a </w:t>
      </w:r>
      <w:r w:rsidR="00713497" w:rsidRPr="00F31BB0">
        <w:rPr>
          <w:rFonts w:asciiTheme="majorHAnsi" w:hAnsiTheme="majorHAnsi" w:cstheme="majorHAnsi"/>
          <w:b/>
          <w:bCs/>
          <w:sz w:val="20"/>
          <w:szCs w:val="20"/>
        </w:rPr>
        <w:t>RadioTre Scienza, Tetris</w:t>
      </w:r>
      <w:r w:rsidRPr="00F31BB0">
        <w:rPr>
          <w:rFonts w:asciiTheme="majorHAnsi" w:hAnsiTheme="majorHAnsi" w:cstheme="majorHAnsi"/>
          <w:b/>
          <w:bCs/>
          <w:sz w:val="20"/>
          <w:szCs w:val="20"/>
        </w:rPr>
        <w:t xml:space="preserve"> del dicembre 2022: </w:t>
      </w:r>
      <w:hyperlink r:id="rId20" w:history="1">
        <w:r w:rsidR="00FC6F3C" w:rsidRPr="00F31BB0">
          <w:rPr>
            <w:rStyle w:val="Hyperlink"/>
            <w:rFonts w:asciiTheme="majorHAnsi" w:hAnsiTheme="majorHAnsi" w:cstheme="majorHAnsi"/>
            <w:color w:val="auto"/>
            <w:sz w:val="20"/>
            <w:szCs w:val="20"/>
          </w:rPr>
          <w:t>https://www.raiplaysound.it/audio/2022/12/Radio3-Scienza-del-27122022-3e258e3e-b535-402f-b2ea-b84de9b3e131.html</w:t>
        </w:r>
      </w:hyperlink>
      <w:r w:rsidR="00A64D0A" w:rsidRPr="00F31BB0">
        <w:rPr>
          <w:rStyle w:val="Hyperlink"/>
          <w:rFonts w:asciiTheme="majorHAnsi" w:hAnsiTheme="majorHAnsi" w:cstheme="majorHAnsi"/>
          <w:color w:val="auto"/>
          <w:sz w:val="20"/>
          <w:szCs w:val="20"/>
        </w:rPr>
        <w:t>;</w:t>
      </w:r>
    </w:p>
    <w:p w14:paraId="14916129" w14:textId="264CBDB3" w:rsidR="00DD2796" w:rsidRPr="00F31BB0" w:rsidRDefault="00F41F01" w:rsidP="0053740B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283"/>
        <w:rPr>
          <w:rFonts w:asciiTheme="majorHAnsi" w:hAnsiTheme="majorHAnsi" w:cstheme="majorHAnsi"/>
          <w:sz w:val="20"/>
          <w:szCs w:val="20"/>
        </w:rPr>
      </w:pPr>
      <w:r w:rsidRPr="00F31BB0">
        <w:rPr>
          <w:rFonts w:asciiTheme="majorHAnsi" w:hAnsiTheme="majorHAnsi" w:cstheme="majorHAnsi"/>
          <w:b/>
          <w:bCs/>
          <w:sz w:val="20"/>
          <w:szCs w:val="20"/>
        </w:rPr>
        <w:t xml:space="preserve">Intervista </w:t>
      </w:r>
      <w:r w:rsidR="00DD2796" w:rsidRPr="00F31BB0">
        <w:rPr>
          <w:rFonts w:asciiTheme="majorHAnsi" w:hAnsiTheme="majorHAnsi" w:cstheme="majorHAnsi"/>
          <w:b/>
          <w:bCs/>
          <w:sz w:val="20"/>
          <w:szCs w:val="20"/>
        </w:rPr>
        <w:t>nell’ambito di</w:t>
      </w:r>
      <w:r w:rsidRPr="00F31BB0">
        <w:rPr>
          <w:rFonts w:asciiTheme="majorHAnsi" w:hAnsiTheme="majorHAnsi" w:cstheme="majorHAnsi"/>
          <w:b/>
          <w:bCs/>
          <w:sz w:val="20"/>
          <w:szCs w:val="20"/>
        </w:rPr>
        <w:t xml:space="preserve"> School of Learn</w:t>
      </w:r>
      <w:r w:rsidR="00BC17DF" w:rsidRPr="00F31BB0">
        <w:rPr>
          <w:rFonts w:asciiTheme="majorHAnsi" w:hAnsiTheme="majorHAnsi" w:cstheme="majorHAnsi"/>
          <w:b/>
          <w:bCs/>
          <w:sz w:val="20"/>
          <w:szCs w:val="20"/>
        </w:rPr>
        <w:t>i</w:t>
      </w:r>
      <w:r w:rsidRPr="00F31BB0">
        <w:rPr>
          <w:rFonts w:asciiTheme="majorHAnsi" w:hAnsiTheme="majorHAnsi" w:cstheme="majorHAnsi"/>
          <w:b/>
          <w:bCs/>
          <w:sz w:val="20"/>
          <w:szCs w:val="20"/>
        </w:rPr>
        <w:t>ng</w:t>
      </w:r>
      <w:r w:rsidR="00DD2796" w:rsidRPr="00F31BB0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DD2796" w:rsidRPr="00F31BB0">
        <w:rPr>
          <w:rFonts w:asciiTheme="majorHAnsi" w:hAnsiTheme="majorHAnsi" w:cstheme="majorHAnsi"/>
          <w:sz w:val="20"/>
          <w:szCs w:val="20"/>
        </w:rPr>
        <w:fldChar w:fldCharType="begin"/>
      </w:r>
      <w:r w:rsidR="00DD2796" w:rsidRPr="00F31BB0">
        <w:rPr>
          <w:rFonts w:asciiTheme="majorHAnsi" w:hAnsiTheme="majorHAnsi" w:cstheme="majorHAnsi"/>
          <w:sz w:val="20"/>
          <w:szCs w:val="20"/>
        </w:rPr>
        <w:instrText>HYPERLINK "https://it.linkedin.com/in/alessandro-zocchi-42031613"</w:instrText>
      </w:r>
      <w:r w:rsidR="00DD2796" w:rsidRPr="00F31BB0">
        <w:rPr>
          <w:rFonts w:asciiTheme="majorHAnsi" w:hAnsiTheme="majorHAnsi" w:cstheme="majorHAnsi"/>
          <w:sz w:val="20"/>
          <w:szCs w:val="20"/>
        </w:rPr>
      </w:r>
      <w:r w:rsidR="00DD2796" w:rsidRPr="00F31BB0">
        <w:rPr>
          <w:rFonts w:asciiTheme="majorHAnsi" w:hAnsiTheme="majorHAnsi" w:cstheme="majorHAnsi"/>
          <w:sz w:val="20"/>
          <w:szCs w:val="20"/>
        </w:rPr>
        <w:fldChar w:fldCharType="separate"/>
      </w:r>
      <w:r w:rsidR="00DD2796" w:rsidRPr="00F31BB0">
        <w:rPr>
          <w:rFonts w:asciiTheme="majorHAnsi" w:hAnsiTheme="majorHAnsi" w:cstheme="majorHAnsi"/>
          <w:b/>
          <w:bCs/>
          <w:sz w:val="20"/>
          <w:szCs w:val="20"/>
        </w:rPr>
        <w:t>Future Education Modena</w:t>
      </w:r>
      <w:r w:rsidR="003104E4">
        <w:rPr>
          <w:rFonts w:asciiTheme="majorHAnsi" w:hAnsiTheme="majorHAnsi" w:cstheme="majorHAnsi"/>
          <w:b/>
          <w:bCs/>
          <w:sz w:val="20"/>
          <w:szCs w:val="20"/>
        </w:rPr>
        <w:t>, 2021:</w:t>
      </w:r>
    </w:p>
    <w:p w14:paraId="479B1174" w14:textId="7E21FAB8" w:rsidR="00531CE7" w:rsidRPr="00F31BB0" w:rsidRDefault="00DD2796" w:rsidP="0053740B">
      <w:pPr>
        <w:pStyle w:val="NormalWeb"/>
        <w:spacing w:before="0" w:beforeAutospacing="0" w:after="0" w:afterAutospacing="0"/>
        <w:ind w:firstLine="283"/>
        <w:rPr>
          <w:rFonts w:asciiTheme="majorHAnsi" w:hAnsiTheme="majorHAnsi" w:cstheme="majorHAnsi"/>
          <w:sz w:val="20"/>
          <w:szCs w:val="20"/>
        </w:rPr>
      </w:pPr>
      <w:r w:rsidRPr="00F31BB0">
        <w:rPr>
          <w:rFonts w:asciiTheme="majorHAnsi" w:hAnsiTheme="majorHAnsi" w:cstheme="majorHAnsi"/>
          <w:sz w:val="20"/>
          <w:szCs w:val="20"/>
        </w:rPr>
        <w:fldChar w:fldCharType="end"/>
      </w:r>
      <w:hyperlink r:id="rId21" w:history="1">
        <w:r w:rsidR="00B21752" w:rsidRPr="00F31BB0">
          <w:rPr>
            <w:rStyle w:val="Hyperlink"/>
            <w:rFonts w:asciiTheme="majorHAnsi" w:hAnsiTheme="majorHAnsi" w:cstheme="majorHAnsi"/>
            <w:sz w:val="20"/>
            <w:szCs w:val="20"/>
          </w:rPr>
          <w:t>https://youtu.be/EHZIQyyBh8w</w:t>
        </w:r>
      </w:hyperlink>
      <w:r w:rsidR="00A64D0A" w:rsidRPr="00F31BB0">
        <w:rPr>
          <w:rFonts w:asciiTheme="majorHAnsi" w:hAnsiTheme="majorHAnsi" w:cstheme="majorHAnsi"/>
          <w:sz w:val="20"/>
          <w:szCs w:val="20"/>
        </w:rPr>
        <w:t>;</w:t>
      </w:r>
    </w:p>
    <w:p w14:paraId="5157D71A" w14:textId="789C68CA" w:rsidR="00B702A6" w:rsidRPr="00F31BB0" w:rsidRDefault="00B702A6" w:rsidP="0053740B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283"/>
        <w:rPr>
          <w:rFonts w:asciiTheme="majorHAnsi" w:hAnsiTheme="majorHAnsi" w:cstheme="majorHAnsi"/>
          <w:sz w:val="20"/>
          <w:szCs w:val="20"/>
        </w:rPr>
      </w:pPr>
      <w:r w:rsidRPr="00F31BB0">
        <w:rPr>
          <w:rFonts w:asciiTheme="majorHAnsi" w:hAnsiTheme="majorHAnsi" w:cstheme="majorHAnsi"/>
          <w:b/>
          <w:bCs/>
          <w:sz w:val="20"/>
          <w:szCs w:val="20"/>
        </w:rPr>
        <w:t>Relazione nell’ambito di: Salute</w:t>
      </w:r>
      <w:r w:rsidR="00C40F0D" w:rsidRPr="00F31BB0">
        <w:rPr>
          <w:rFonts w:asciiTheme="majorHAnsi" w:hAnsiTheme="majorHAnsi" w:cstheme="majorHAnsi"/>
          <w:b/>
          <w:bCs/>
          <w:sz w:val="20"/>
          <w:szCs w:val="20"/>
        </w:rPr>
        <w:t xml:space="preserve"> del suolo, delle piante e dell’uomo</w:t>
      </w:r>
      <w:r w:rsidR="00C40F0D" w:rsidRPr="00F31BB0">
        <w:rPr>
          <w:rFonts w:asciiTheme="majorHAnsi" w:hAnsiTheme="majorHAnsi" w:cstheme="majorHAnsi"/>
          <w:sz w:val="20"/>
          <w:szCs w:val="20"/>
        </w:rPr>
        <w:t xml:space="preserve">. </w:t>
      </w:r>
      <w:r w:rsidR="00C40F0D" w:rsidRPr="00F31BB0">
        <w:rPr>
          <w:rFonts w:asciiTheme="majorHAnsi" w:hAnsiTheme="majorHAnsi" w:cstheme="majorHAnsi"/>
          <w:b/>
          <w:bCs/>
          <w:sz w:val="20"/>
          <w:szCs w:val="20"/>
        </w:rPr>
        <w:t>Accademia dei Fisiocritici, Siena</w:t>
      </w:r>
      <w:r w:rsidR="00C40F0D" w:rsidRPr="00F31BB0">
        <w:rPr>
          <w:rFonts w:asciiTheme="majorHAnsi" w:hAnsiTheme="majorHAnsi" w:cstheme="majorHAnsi"/>
          <w:sz w:val="20"/>
          <w:szCs w:val="20"/>
        </w:rPr>
        <w:t xml:space="preserve">: </w:t>
      </w:r>
      <w:hyperlink r:id="rId22" w:history="1">
        <w:r w:rsidR="00C40F0D" w:rsidRPr="00F31BB0">
          <w:rPr>
            <w:rStyle w:val="Hyperlink"/>
            <w:rFonts w:asciiTheme="majorHAnsi" w:hAnsiTheme="majorHAnsi" w:cstheme="majorHAnsi"/>
            <w:color w:val="auto"/>
            <w:sz w:val="20"/>
            <w:szCs w:val="20"/>
          </w:rPr>
          <w:t>https://youtu.be/y8LoNeHt84g</w:t>
        </w:r>
      </w:hyperlink>
      <w:r w:rsidR="00A64D0A" w:rsidRPr="00F31BB0">
        <w:rPr>
          <w:rStyle w:val="Hyperlink"/>
          <w:rFonts w:asciiTheme="majorHAnsi" w:hAnsiTheme="majorHAnsi" w:cstheme="majorHAnsi"/>
          <w:color w:val="auto"/>
          <w:sz w:val="20"/>
          <w:szCs w:val="20"/>
        </w:rPr>
        <w:t>;</w:t>
      </w:r>
    </w:p>
    <w:p w14:paraId="2BAE4575" w14:textId="115895D2" w:rsidR="0036618E" w:rsidRPr="00F31BB0" w:rsidRDefault="00A8785E" w:rsidP="0053740B">
      <w:pPr>
        <w:pStyle w:val="Heading1"/>
        <w:numPr>
          <w:ilvl w:val="0"/>
          <w:numId w:val="35"/>
        </w:numPr>
        <w:spacing w:before="0" w:after="150"/>
        <w:ind w:left="0" w:firstLine="283"/>
        <w:textAlignment w:val="baseline"/>
        <w:rPr>
          <w:rFonts w:eastAsia="Times New Roman"/>
          <w:color w:val="auto"/>
          <w:sz w:val="20"/>
          <w:szCs w:val="20"/>
          <w:bdr w:val="none" w:sz="0" w:space="0" w:color="auto"/>
        </w:rPr>
      </w:pPr>
      <w:r w:rsidRPr="00F31BB0">
        <w:rPr>
          <w:b/>
          <w:bCs/>
          <w:color w:val="auto"/>
          <w:sz w:val="20"/>
          <w:szCs w:val="20"/>
        </w:rPr>
        <w:t>Chair al congresso “</w:t>
      </w:r>
      <w:r w:rsidR="003025C6" w:rsidRPr="00F31BB0">
        <w:rPr>
          <w:b/>
          <w:bCs/>
          <w:color w:val="auto"/>
          <w:sz w:val="20"/>
          <w:szCs w:val="20"/>
        </w:rPr>
        <w:t>Neuroetica e tribunali. Profili di responsabilità morale, giuridica e sociale nella prospettiva delle neuroscienze</w:t>
      </w:r>
      <w:r w:rsidRPr="00F31BB0">
        <w:rPr>
          <w:b/>
          <w:bCs/>
          <w:color w:val="auto"/>
          <w:sz w:val="20"/>
          <w:szCs w:val="20"/>
        </w:rPr>
        <w:t>”</w:t>
      </w:r>
      <w:r w:rsidR="00BD720E">
        <w:rPr>
          <w:b/>
          <w:bCs/>
          <w:color w:val="auto"/>
          <w:sz w:val="20"/>
          <w:szCs w:val="20"/>
        </w:rPr>
        <w:t>.</w:t>
      </w:r>
      <w:r w:rsidR="000C677C">
        <w:rPr>
          <w:b/>
          <w:bCs/>
          <w:color w:val="auto"/>
          <w:sz w:val="20"/>
          <w:szCs w:val="20"/>
        </w:rPr>
        <w:t xml:space="preserve"> </w:t>
      </w:r>
      <w:r w:rsidR="00BD720E">
        <w:rPr>
          <w:b/>
          <w:bCs/>
          <w:color w:val="auto"/>
          <w:sz w:val="20"/>
          <w:szCs w:val="20"/>
        </w:rPr>
        <w:t xml:space="preserve">Roma, </w:t>
      </w:r>
      <w:r w:rsidR="000C677C">
        <w:rPr>
          <w:b/>
          <w:bCs/>
          <w:color w:val="auto"/>
          <w:sz w:val="20"/>
          <w:szCs w:val="20"/>
        </w:rPr>
        <w:t>2011</w:t>
      </w:r>
      <w:r w:rsidRPr="00F31BB0">
        <w:rPr>
          <w:color w:val="auto"/>
          <w:sz w:val="20"/>
          <w:szCs w:val="20"/>
        </w:rPr>
        <w:t>:</w:t>
      </w:r>
    </w:p>
    <w:p w14:paraId="1AFA7082" w14:textId="77777777" w:rsidR="004C5956" w:rsidRPr="00F31BB0" w:rsidRDefault="00000000" w:rsidP="004C5956">
      <w:pPr>
        <w:pStyle w:val="Heading1"/>
        <w:spacing w:before="0" w:after="150"/>
        <w:ind w:left="0" w:firstLine="283"/>
        <w:textAlignment w:val="baseline"/>
        <w:rPr>
          <w:color w:val="auto"/>
          <w:sz w:val="20"/>
          <w:szCs w:val="20"/>
        </w:rPr>
      </w:pPr>
      <w:hyperlink r:id="rId23" w:history="1">
        <w:r w:rsidR="00B21752" w:rsidRPr="00F31BB0">
          <w:rPr>
            <w:rStyle w:val="Hyperlink"/>
            <w:sz w:val="20"/>
            <w:szCs w:val="20"/>
          </w:rPr>
          <w:t>https://www.radioradicale.it/scheda/342041/neuroetica-e-tribunali-profili-di-responsabilita-morale-giuridica-e-sociale-nella?i=476639</w:t>
        </w:r>
      </w:hyperlink>
      <w:r w:rsidR="00A64D0A" w:rsidRPr="00F31BB0">
        <w:rPr>
          <w:color w:val="auto"/>
          <w:sz w:val="20"/>
          <w:szCs w:val="20"/>
        </w:rPr>
        <w:t>;</w:t>
      </w:r>
    </w:p>
    <w:p w14:paraId="7685C5ED" w14:textId="5830CC69" w:rsidR="00F31BB0" w:rsidRPr="00F31BB0" w:rsidRDefault="005B2DA0" w:rsidP="00F31BB0">
      <w:pPr>
        <w:pStyle w:val="Heading1"/>
        <w:numPr>
          <w:ilvl w:val="0"/>
          <w:numId w:val="35"/>
        </w:numPr>
        <w:spacing w:before="0" w:after="150"/>
        <w:textAlignment w:val="baseline"/>
        <w:rPr>
          <w:b/>
          <w:bCs/>
          <w:color w:val="auto"/>
          <w:sz w:val="20"/>
          <w:szCs w:val="20"/>
        </w:rPr>
      </w:pPr>
      <w:r w:rsidRPr="00F31BB0">
        <w:rPr>
          <w:b/>
          <w:bCs/>
          <w:color w:val="auto"/>
          <w:sz w:val="20"/>
          <w:szCs w:val="20"/>
        </w:rPr>
        <w:t>Festival del pensare. Pensare serve ancora?</w:t>
      </w:r>
      <w:r w:rsidR="004C5956" w:rsidRPr="00F31BB0">
        <w:rPr>
          <w:b/>
          <w:bCs/>
          <w:color w:val="auto"/>
          <w:sz w:val="20"/>
          <w:szCs w:val="20"/>
        </w:rPr>
        <w:t xml:space="preserve"> Montescudaio</w:t>
      </w:r>
      <w:r w:rsidR="00665B06">
        <w:rPr>
          <w:b/>
          <w:bCs/>
          <w:color w:val="auto"/>
          <w:sz w:val="20"/>
          <w:szCs w:val="20"/>
        </w:rPr>
        <w:t>, 2019</w:t>
      </w:r>
      <w:r w:rsidR="004C5956" w:rsidRPr="00F31BB0">
        <w:rPr>
          <w:b/>
          <w:bCs/>
          <w:color w:val="auto"/>
          <w:sz w:val="20"/>
          <w:szCs w:val="20"/>
        </w:rPr>
        <w:t xml:space="preserve">: </w:t>
      </w:r>
    </w:p>
    <w:p w14:paraId="184F01EA" w14:textId="0EE67918" w:rsidR="005B2DA0" w:rsidRPr="00F31BB0" w:rsidRDefault="00FA0615" w:rsidP="004C5956">
      <w:pPr>
        <w:pStyle w:val="Heading1"/>
        <w:spacing w:before="0" w:after="150"/>
        <w:ind w:left="0" w:firstLine="283"/>
        <w:textAlignment w:val="baseline"/>
        <w:rPr>
          <w:color w:val="auto"/>
          <w:sz w:val="20"/>
          <w:szCs w:val="20"/>
        </w:rPr>
      </w:pPr>
      <w:hyperlink r:id="rId24" w:history="1">
        <w:r w:rsidR="004C5956" w:rsidRPr="00FA0615">
          <w:rPr>
            <w:rStyle w:val="Hyperlink"/>
            <w:sz w:val="20"/>
            <w:szCs w:val="20"/>
          </w:rPr>
          <w:t>https://youtu.be/</w:t>
        </w:r>
        <w:r w:rsidR="004C5956" w:rsidRPr="00FA0615">
          <w:rPr>
            <w:rStyle w:val="Hyperlink"/>
            <w:sz w:val="20"/>
            <w:szCs w:val="20"/>
          </w:rPr>
          <w:t>M</w:t>
        </w:r>
        <w:r w:rsidR="004C5956" w:rsidRPr="00FA0615">
          <w:rPr>
            <w:rStyle w:val="Hyperlink"/>
            <w:sz w:val="20"/>
            <w:szCs w:val="20"/>
          </w:rPr>
          <w:t>g8IDToHf1U</w:t>
        </w:r>
      </w:hyperlink>
    </w:p>
    <w:p w14:paraId="00E85522" w14:textId="77777777" w:rsidR="004C5956" w:rsidRPr="00F31BB0" w:rsidRDefault="004C5956" w:rsidP="005B2DA0"/>
    <w:p w14:paraId="1E771E62" w14:textId="5F255616" w:rsidR="0036618E" w:rsidRPr="00F31BB0" w:rsidRDefault="00DD1FD0" w:rsidP="0053740B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283"/>
        <w:rPr>
          <w:rFonts w:asciiTheme="majorHAnsi" w:hAnsiTheme="majorHAnsi" w:cstheme="majorHAnsi"/>
          <w:sz w:val="20"/>
          <w:szCs w:val="20"/>
        </w:rPr>
      </w:pPr>
      <w:r w:rsidRPr="00F31BB0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6D0C1D" w:rsidRPr="00F31BB0">
        <w:rPr>
          <w:rFonts w:asciiTheme="majorHAnsi" w:hAnsiTheme="majorHAnsi" w:cstheme="majorHAnsi"/>
          <w:b/>
          <w:bCs/>
          <w:sz w:val="20"/>
          <w:szCs w:val="20"/>
        </w:rPr>
        <w:t>ltri interventi</w:t>
      </w:r>
      <w:r w:rsidRPr="00F31BB0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="00C40F0D" w:rsidRPr="00F31BB0">
        <w:rPr>
          <w:rFonts w:asciiTheme="majorHAnsi" w:hAnsiTheme="majorHAnsi" w:cstheme="majorHAnsi"/>
          <w:b/>
          <w:bCs/>
          <w:sz w:val="20"/>
          <w:szCs w:val="20"/>
        </w:rPr>
        <w:t xml:space="preserve"> v</w:t>
      </w:r>
      <w:r w:rsidR="009701F4" w:rsidRPr="00F31BB0">
        <w:rPr>
          <w:rFonts w:asciiTheme="majorHAnsi" w:hAnsiTheme="majorHAnsi" w:cstheme="majorHAnsi"/>
          <w:b/>
          <w:bCs/>
          <w:sz w:val="20"/>
          <w:szCs w:val="20"/>
        </w:rPr>
        <w:t>edi:</w:t>
      </w:r>
      <w:r w:rsidR="006D0C1D" w:rsidRPr="00F31BB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19874E0" w14:textId="11FF93A8" w:rsidR="00FC6F3C" w:rsidRPr="00F31BB0" w:rsidRDefault="00FC6F3C" w:rsidP="0053740B">
      <w:pPr>
        <w:pStyle w:val="NormalWeb"/>
        <w:spacing w:before="0" w:beforeAutospacing="0" w:after="0" w:afterAutospacing="0"/>
        <w:ind w:firstLine="283"/>
        <w:rPr>
          <w:rFonts w:asciiTheme="majorHAnsi" w:hAnsiTheme="majorHAnsi" w:cstheme="majorHAnsi"/>
          <w:sz w:val="20"/>
          <w:szCs w:val="20"/>
        </w:rPr>
      </w:pPr>
      <w:r w:rsidRPr="00F31BB0">
        <w:rPr>
          <w:rFonts w:asciiTheme="majorHAnsi" w:hAnsiTheme="majorHAnsi" w:cstheme="majorHAnsi"/>
          <w:sz w:val="20"/>
          <w:szCs w:val="20"/>
        </w:rPr>
        <w:t>https://</w:t>
      </w:r>
      <w:hyperlink r:id="rId25" w:history="1">
        <w:r w:rsidRPr="00F31BB0">
          <w:rPr>
            <w:rStyle w:val="Hyperlink"/>
            <w:rFonts w:asciiTheme="majorHAnsi" w:hAnsiTheme="majorHAnsi" w:cstheme="majorHAnsi"/>
            <w:color w:val="auto"/>
            <w:sz w:val="20"/>
            <w:szCs w:val="20"/>
          </w:rPr>
          <w:t>www.francescoorzi.net/divulgazione-scientifica</w:t>
        </w:r>
      </w:hyperlink>
      <w:r w:rsidR="00F54D59" w:rsidRPr="00F31BB0">
        <w:rPr>
          <w:rStyle w:val="Hyperlink"/>
          <w:rFonts w:asciiTheme="majorHAnsi" w:hAnsiTheme="majorHAnsi" w:cstheme="majorHAnsi"/>
          <w:color w:val="auto"/>
          <w:sz w:val="20"/>
          <w:szCs w:val="20"/>
        </w:rPr>
        <w:t>.</w:t>
      </w:r>
    </w:p>
    <w:p w14:paraId="6DAB7BE1" w14:textId="3C9E2D96" w:rsidR="001066AE" w:rsidRPr="00132319" w:rsidRDefault="001066AE" w:rsidP="0053740B">
      <w:pPr>
        <w:ind w:left="0" w:firstLine="283"/>
        <w:rPr>
          <w:rFonts w:eastAsia="Times New Roman"/>
          <w:color w:val="000000"/>
          <w:bdr w:val="none" w:sz="0" w:space="0" w:color="auto"/>
        </w:rPr>
      </w:pPr>
    </w:p>
    <w:sectPr w:rsidR="001066AE" w:rsidRPr="00132319" w:rsidSect="00BE5860">
      <w:headerReference w:type="even" r:id="rId26"/>
      <w:headerReference w:type="default" r:id="rId27"/>
      <w:footerReference w:type="even" r:id="rId28"/>
      <w:headerReference w:type="first" r:id="rId29"/>
      <w:pgSz w:w="11900" w:h="16840"/>
      <w:pgMar w:top="1417" w:right="1134" w:bottom="1134" w:left="17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6FBC" w14:textId="77777777" w:rsidR="00B232B2" w:rsidRDefault="00B232B2" w:rsidP="004B6E8D">
      <w:r>
        <w:separator/>
      </w:r>
    </w:p>
  </w:endnote>
  <w:endnote w:type="continuationSeparator" w:id="0">
    <w:p w14:paraId="4D260F97" w14:textId="77777777" w:rsidR="00B232B2" w:rsidRDefault="00B232B2" w:rsidP="004B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9478612"/>
      <w:docPartObj>
        <w:docPartGallery w:val="Page Numbers (Bottom of Page)"/>
        <w:docPartUnique/>
      </w:docPartObj>
    </w:sdtPr>
    <w:sdtContent>
      <w:p w14:paraId="19259A70" w14:textId="408243BA" w:rsidR="001D7ECB" w:rsidRDefault="001D7ECB" w:rsidP="004B6E8D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33A3F4" w14:textId="77777777" w:rsidR="001D7ECB" w:rsidRDefault="001D7ECB" w:rsidP="004B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8950" w14:textId="77777777" w:rsidR="00B232B2" w:rsidRDefault="00B232B2" w:rsidP="004B6E8D">
      <w:r>
        <w:separator/>
      </w:r>
    </w:p>
  </w:footnote>
  <w:footnote w:type="continuationSeparator" w:id="0">
    <w:p w14:paraId="73931CD9" w14:textId="77777777" w:rsidR="00B232B2" w:rsidRDefault="00B232B2" w:rsidP="004B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4014333"/>
      <w:docPartObj>
        <w:docPartGallery w:val="Page Numbers (Top of Page)"/>
        <w:docPartUnique/>
      </w:docPartObj>
    </w:sdtPr>
    <w:sdtContent>
      <w:p w14:paraId="705BE165" w14:textId="0A027091" w:rsidR="000F2667" w:rsidRDefault="000F2667" w:rsidP="00EC3D35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89B569" w14:textId="77777777" w:rsidR="00B46B05" w:rsidRDefault="00B46B05" w:rsidP="000F266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0225801"/>
      <w:docPartObj>
        <w:docPartGallery w:val="Page Numbers (Top of Page)"/>
        <w:docPartUnique/>
      </w:docPartObj>
    </w:sdtPr>
    <w:sdtContent>
      <w:p w14:paraId="49A613A9" w14:textId="035AB121" w:rsidR="000F2667" w:rsidRDefault="000F2667" w:rsidP="00EC3D35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799805" w14:textId="345F7ADF" w:rsidR="00B46B05" w:rsidRDefault="00B46B05" w:rsidP="000F2667">
    <w:pPr>
      <w:pStyle w:val="Header"/>
      <w:ind w:firstLine="360"/>
      <w:rPr>
        <w:sz w:val="16"/>
        <w:szCs w:val="16"/>
      </w:rPr>
    </w:pPr>
    <w:r w:rsidRPr="00C978D4">
      <w:rPr>
        <w:sz w:val="16"/>
        <w:szCs w:val="16"/>
      </w:rPr>
      <w:t>F Orzi, CV 2024</w:t>
    </w:r>
  </w:p>
  <w:p w14:paraId="22281BDB" w14:textId="77777777" w:rsidR="000F2667" w:rsidRPr="00B46B05" w:rsidRDefault="000F2667" w:rsidP="00B46B05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4771" w14:textId="03CB3786" w:rsidR="00C978D4" w:rsidRPr="00C978D4" w:rsidRDefault="00C978D4">
    <w:pPr>
      <w:pStyle w:val="Header"/>
      <w:rPr>
        <w:sz w:val="16"/>
        <w:szCs w:val="16"/>
      </w:rPr>
    </w:pPr>
    <w:r w:rsidRPr="00C978D4">
      <w:rPr>
        <w:sz w:val="16"/>
        <w:szCs w:val="16"/>
      </w:rPr>
      <w:t>F Orzi, CV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F7223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D5A26"/>
    <w:multiLevelType w:val="multilevel"/>
    <w:tmpl w:val="751A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216D7"/>
    <w:multiLevelType w:val="hybridMultilevel"/>
    <w:tmpl w:val="DF4C180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CC16ED"/>
    <w:multiLevelType w:val="hybridMultilevel"/>
    <w:tmpl w:val="AD2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472B"/>
    <w:multiLevelType w:val="hybridMultilevel"/>
    <w:tmpl w:val="F81AC9E0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FD1380"/>
    <w:multiLevelType w:val="hybridMultilevel"/>
    <w:tmpl w:val="83EE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A3B8D"/>
    <w:multiLevelType w:val="hybridMultilevel"/>
    <w:tmpl w:val="9D7A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9605B"/>
    <w:multiLevelType w:val="hybridMultilevel"/>
    <w:tmpl w:val="D0E0C67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9012C48"/>
    <w:multiLevelType w:val="hybridMultilevel"/>
    <w:tmpl w:val="4D1C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94D33"/>
    <w:multiLevelType w:val="multilevel"/>
    <w:tmpl w:val="D71E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B7EF0"/>
    <w:multiLevelType w:val="hybridMultilevel"/>
    <w:tmpl w:val="30EC2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666AE"/>
    <w:multiLevelType w:val="multilevel"/>
    <w:tmpl w:val="FE20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C653D"/>
    <w:multiLevelType w:val="hybridMultilevel"/>
    <w:tmpl w:val="4D4E30E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4DB159E"/>
    <w:multiLevelType w:val="hybridMultilevel"/>
    <w:tmpl w:val="CD468D58"/>
    <w:lvl w:ilvl="0" w:tplc="0A769D1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2761869"/>
    <w:multiLevelType w:val="hybridMultilevel"/>
    <w:tmpl w:val="728864DA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6FB828AC"/>
    <w:multiLevelType w:val="multilevel"/>
    <w:tmpl w:val="1BC49782"/>
    <w:lvl w:ilvl="0">
      <w:start w:val="1"/>
      <w:numFmt w:val="bullet"/>
      <w:lvlText w:val="•"/>
      <w:lvlJc w:val="left"/>
      <w:pPr>
        <w:tabs>
          <w:tab w:val="num" w:pos="300"/>
        </w:tabs>
        <w:ind w:firstLine="3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740"/>
        </w:tabs>
        <w:ind w:left="720" w:firstLine="3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180"/>
        </w:tabs>
        <w:ind w:left="1440" w:firstLine="3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4620"/>
        </w:tabs>
        <w:ind w:left="2160" w:firstLine="3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6060"/>
        </w:tabs>
        <w:ind w:left="2880" w:firstLine="3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7500"/>
        </w:tabs>
        <w:ind w:left="3600" w:firstLine="3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8940"/>
        </w:tabs>
        <w:ind w:left="4320" w:firstLine="3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0380"/>
        </w:tabs>
        <w:ind w:left="5040" w:firstLine="3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1820"/>
        </w:tabs>
        <w:ind w:left="5760" w:firstLine="3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7E3129F"/>
    <w:multiLevelType w:val="hybridMultilevel"/>
    <w:tmpl w:val="310E6FD2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79B97E06"/>
    <w:multiLevelType w:val="hybridMultilevel"/>
    <w:tmpl w:val="1F48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118C7"/>
    <w:multiLevelType w:val="hybridMultilevel"/>
    <w:tmpl w:val="4B0453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6E60AE"/>
    <w:multiLevelType w:val="hybridMultilevel"/>
    <w:tmpl w:val="9674626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92939254">
    <w:abstractNumId w:val="0"/>
  </w:num>
  <w:num w:numId="2" w16cid:durableId="2076202387">
    <w:abstractNumId w:val="15"/>
  </w:num>
  <w:num w:numId="3" w16cid:durableId="1553156970">
    <w:abstractNumId w:val="13"/>
  </w:num>
  <w:num w:numId="4" w16cid:durableId="1202136824">
    <w:abstractNumId w:val="7"/>
  </w:num>
  <w:num w:numId="5" w16cid:durableId="1122109954">
    <w:abstractNumId w:val="12"/>
  </w:num>
  <w:num w:numId="6" w16cid:durableId="1924489851">
    <w:abstractNumId w:val="18"/>
  </w:num>
  <w:num w:numId="7" w16cid:durableId="1579561083">
    <w:abstractNumId w:val="2"/>
  </w:num>
  <w:num w:numId="8" w16cid:durableId="443814501">
    <w:abstractNumId w:val="5"/>
  </w:num>
  <w:num w:numId="9" w16cid:durableId="200672161">
    <w:abstractNumId w:val="4"/>
  </w:num>
  <w:num w:numId="10" w16cid:durableId="2087146434">
    <w:abstractNumId w:val="14"/>
  </w:num>
  <w:num w:numId="11" w16cid:durableId="654528089">
    <w:abstractNumId w:val="19"/>
  </w:num>
  <w:num w:numId="12" w16cid:durableId="389615498">
    <w:abstractNumId w:val="16"/>
  </w:num>
  <w:num w:numId="13" w16cid:durableId="39788193">
    <w:abstractNumId w:val="9"/>
  </w:num>
  <w:num w:numId="14" w16cid:durableId="142163948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47849858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91698669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01345789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11818734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62117999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61162181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5094188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86116623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21445390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41748145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00976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70340678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64929018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46199962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20686616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2574914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916163675">
    <w:abstractNumId w:val="6"/>
  </w:num>
  <w:num w:numId="32" w16cid:durableId="1432507734">
    <w:abstractNumId w:val="3"/>
  </w:num>
  <w:num w:numId="33" w16cid:durableId="1436974451">
    <w:abstractNumId w:val="17"/>
  </w:num>
  <w:num w:numId="34" w16cid:durableId="80376360">
    <w:abstractNumId w:val="10"/>
  </w:num>
  <w:num w:numId="35" w16cid:durableId="392392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4"/>
    <w:rsid w:val="00004A3C"/>
    <w:rsid w:val="000126FB"/>
    <w:rsid w:val="0001766C"/>
    <w:rsid w:val="00036974"/>
    <w:rsid w:val="0003759D"/>
    <w:rsid w:val="00043FEB"/>
    <w:rsid w:val="0004776E"/>
    <w:rsid w:val="00062F37"/>
    <w:rsid w:val="000723D4"/>
    <w:rsid w:val="00075AF8"/>
    <w:rsid w:val="000917BE"/>
    <w:rsid w:val="000A206B"/>
    <w:rsid w:val="000A3D17"/>
    <w:rsid w:val="000C5126"/>
    <w:rsid w:val="000C677C"/>
    <w:rsid w:val="000C7A66"/>
    <w:rsid w:val="000E1E0E"/>
    <w:rsid w:val="000E2BE5"/>
    <w:rsid w:val="000E4C80"/>
    <w:rsid w:val="000F2667"/>
    <w:rsid w:val="000F478E"/>
    <w:rsid w:val="001066AE"/>
    <w:rsid w:val="00115035"/>
    <w:rsid w:val="00121DC4"/>
    <w:rsid w:val="00132319"/>
    <w:rsid w:val="00157E60"/>
    <w:rsid w:val="00161EFA"/>
    <w:rsid w:val="001819CC"/>
    <w:rsid w:val="00196865"/>
    <w:rsid w:val="001B1A7B"/>
    <w:rsid w:val="001B62FE"/>
    <w:rsid w:val="001C0A52"/>
    <w:rsid w:val="001C3820"/>
    <w:rsid w:val="001D125E"/>
    <w:rsid w:val="001D5472"/>
    <w:rsid w:val="001D7ECB"/>
    <w:rsid w:val="00211E84"/>
    <w:rsid w:val="002133DC"/>
    <w:rsid w:val="00215A64"/>
    <w:rsid w:val="00223BA4"/>
    <w:rsid w:val="002256AE"/>
    <w:rsid w:val="00231E02"/>
    <w:rsid w:val="00276539"/>
    <w:rsid w:val="002807A6"/>
    <w:rsid w:val="0028480D"/>
    <w:rsid w:val="002859FC"/>
    <w:rsid w:val="00290150"/>
    <w:rsid w:val="002A0502"/>
    <w:rsid w:val="002A11C5"/>
    <w:rsid w:val="002A2733"/>
    <w:rsid w:val="002B3CE1"/>
    <w:rsid w:val="002B7C19"/>
    <w:rsid w:val="002D1295"/>
    <w:rsid w:val="002D69C5"/>
    <w:rsid w:val="002F0D45"/>
    <w:rsid w:val="002F10AA"/>
    <w:rsid w:val="002F67E6"/>
    <w:rsid w:val="00300174"/>
    <w:rsid w:val="003025C6"/>
    <w:rsid w:val="003104E4"/>
    <w:rsid w:val="003244ED"/>
    <w:rsid w:val="0033054B"/>
    <w:rsid w:val="00334420"/>
    <w:rsid w:val="00350DBB"/>
    <w:rsid w:val="0036618E"/>
    <w:rsid w:val="003865EE"/>
    <w:rsid w:val="003A087C"/>
    <w:rsid w:val="003D6A6A"/>
    <w:rsid w:val="003E5A76"/>
    <w:rsid w:val="003F7AE8"/>
    <w:rsid w:val="00405252"/>
    <w:rsid w:val="00414030"/>
    <w:rsid w:val="00417DF8"/>
    <w:rsid w:val="00422402"/>
    <w:rsid w:val="0042275F"/>
    <w:rsid w:val="00431F04"/>
    <w:rsid w:val="004349D4"/>
    <w:rsid w:val="004350BF"/>
    <w:rsid w:val="0045118C"/>
    <w:rsid w:val="00452224"/>
    <w:rsid w:val="0047143F"/>
    <w:rsid w:val="00475F78"/>
    <w:rsid w:val="00483F07"/>
    <w:rsid w:val="0048779C"/>
    <w:rsid w:val="0049318F"/>
    <w:rsid w:val="004971DC"/>
    <w:rsid w:val="004A0275"/>
    <w:rsid w:val="004A7A2D"/>
    <w:rsid w:val="004B0CC9"/>
    <w:rsid w:val="004B3301"/>
    <w:rsid w:val="004B6E8D"/>
    <w:rsid w:val="004C36C3"/>
    <w:rsid w:val="004C3E9B"/>
    <w:rsid w:val="004C5956"/>
    <w:rsid w:val="004D57D1"/>
    <w:rsid w:val="004D5A05"/>
    <w:rsid w:val="004F26A6"/>
    <w:rsid w:val="005018EF"/>
    <w:rsid w:val="00501B21"/>
    <w:rsid w:val="00511057"/>
    <w:rsid w:val="005131CE"/>
    <w:rsid w:val="0052119C"/>
    <w:rsid w:val="00531CE7"/>
    <w:rsid w:val="00534E53"/>
    <w:rsid w:val="0053740B"/>
    <w:rsid w:val="005421D0"/>
    <w:rsid w:val="00546DE6"/>
    <w:rsid w:val="00566882"/>
    <w:rsid w:val="00571650"/>
    <w:rsid w:val="005726E2"/>
    <w:rsid w:val="00580873"/>
    <w:rsid w:val="00581C81"/>
    <w:rsid w:val="00592CDD"/>
    <w:rsid w:val="005A14CC"/>
    <w:rsid w:val="005A2119"/>
    <w:rsid w:val="005B2DA0"/>
    <w:rsid w:val="005C1811"/>
    <w:rsid w:val="005E1614"/>
    <w:rsid w:val="005F310D"/>
    <w:rsid w:val="005F7CE4"/>
    <w:rsid w:val="006151A6"/>
    <w:rsid w:val="00636BEF"/>
    <w:rsid w:val="00665B06"/>
    <w:rsid w:val="00686B11"/>
    <w:rsid w:val="006877C9"/>
    <w:rsid w:val="00687F76"/>
    <w:rsid w:val="0069716E"/>
    <w:rsid w:val="006A51C1"/>
    <w:rsid w:val="006C38AB"/>
    <w:rsid w:val="006C6BEC"/>
    <w:rsid w:val="006D0C1D"/>
    <w:rsid w:val="006E353A"/>
    <w:rsid w:val="006F0709"/>
    <w:rsid w:val="006F0C0B"/>
    <w:rsid w:val="0070027F"/>
    <w:rsid w:val="007005D1"/>
    <w:rsid w:val="00704840"/>
    <w:rsid w:val="00713497"/>
    <w:rsid w:val="007253C2"/>
    <w:rsid w:val="007262F8"/>
    <w:rsid w:val="00733AFE"/>
    <w:rsid w:val="00737E50"/>
    <w:rsid w:val="00744B87"/>
    <w:rsid w:val="007650EE"/>
    <w:rsid w:val="00765888"/>
    <w:rsid w:val="00775D19"/>
    <w:rsid w:val="00782E13"/>
    <w:rsid w:val="00783045"/>
    <w:rsid w:val="00787981"/>
    <w:rsid w:val="007916CF"/>
    <w:rsid w:val="007A7897"/>
    <w:rsid w:val="007B582E"/>
    <w:rsid w:val="007B791F"/>
    <w:rsid w:val="007D6B77"/>
    <w:rsid w:val="007E05FC"/>
    <w:rsid w:val="007E2E6F"/>
    <w:rsid w:val="007E4834"/>
    <w:rsid w:val="007E7C17"/>
    <w:rsid w:val="007F3932"/>
    <w:rsid w:val="007F75ED"/>
    <w:rsid w:val="0080570E"/>
    <w:rsid w:val="0082658C"/>
    <w:rsid w:val="00870622"/>
    <w:rsid w:val="0088634E"/>
    <w:rsid w:val="008B0C01"/>
    <w:rsid w:val="008E3092"/>
    <w:rsid w:val="008E37FD"/>
    <w:rsid w:val="008E73DE"/>
    <w:rsid w:val="008F00BD"/>
    <w:rsid w:val="009023C6"/>
    <w:rsid w:val="009044D8"/>
    <w:rsid w:val="00935000"/>
    <w:rsid w:val="009701F4"/>
    <w:rsid w:val="009A64F2"/>
    <w:rsid w:val="009B469E"/>
    <w:rsid w:val="009E639F"/>
    <w:rsid w:val="009F5FDE"/>
    <w:rsid w:val="00A01B97"/>
    <w:rsid w:val="00A16EA5"/>
    <w:rsid w:val="00A27728"/>
    <w:rsid w:val="00A30A75"/>
    <w:rsid w:val="00A56992"/>
    <w:rsid w:val="00A64D0A"/>
    <w:rsid w:val="00A72175"/>
    <w:rsid w:val="00A730D3"/>
    <w:rsid w:val="00A8785E"/>
    <w:rsid w:val="00AA316F"/>
    <w:rsid w:val="00AA7334"/>
    <w:rsid w:val="00AB1640"/>
    <w:rsid w:val="00AC1A1F"/>
    <w:rsid w:val="00AC2DFB"/>
    <w:rsid w:val="00AD4732"/>
    <w:rsid w:val="00AF50CF"/>
    <w:rsid w:val="00B11612"/>
    <w:rsid w:val="00B21752"/>
    <w:rsid w:val="00B232B2"/>
    <w:rsid w:val="00B2508C"/>
    <w:rsid w:val="00B35478"/>
    <w:rsid w:val="00B4322C"/>
    <w:rsid w:val="00B46B05"/>
    <w:rsid w:val="00B702A6"/>
    <w:rsid w:val="00B83E8B"/>
    <w:rsid w:val="00B85C2E"/>
    <w:rsid w:val="00B9739A"/>
    <w:rsid w:val="00BA77C6"/>
    <w:rsid w:val="00BB2730"/>
    <w:rsid w:val="00BC17DF"/>
    <w:rsid w:val="00BC5D98"/>
    <w:rsid w:val="00BD05B6"/>
    <w:rsid w:val="00BD1591"/>
    <w:rsid w:val="00BD720E"/>
    <w:rsid w:val="00BE3D02"/>
    <w:rsid w:val="00BE5860"/>
    <w:rsid w:val="00BF34E4"/>
    <w:rsid w:val="00BF6B6A"/>
    <w:rsid w:val="00C10EA9"/>
    <w:rsid w:val="00C115FF"/>
    <w:rsid w:val="00C17689"/>
    <w:rsid w:val="00C23196"/>
    <w:rsid w:val="00C32B62"/>
    <w:rsid w:val="00C35389"/>
    <w:rsid w:val="00C40F0D"/>
    <w:rsid w:val="00C839E2"/>
    <w:rsid w:val="00C978D4"/>
    <w:rsid w:val="00CB102B"/>
    <w:rsid w:val="00CB4EC4"/>
    <w:rsid w:val="00CB5AC4"/>
    <w:rsid w:val="00CE0203"/>
    <w:rsid w:val="00CF2E66"/>
    <w:rsid w:val="00CF6A5C"/>
    <w:rsid w:val="00D05AC9"/>
    <w:rsid w:val="00D260C3"/>
    <w:rsid w:val="00D52FA6"/>
    <w:rsid w:val="00D61E55"/>
    <w:rsid w:val="00D776D3"/>
    <w:rsid w:val="00D94A11"/>
    <w:rsid w:val="00DC2277"/>
    <w:rsid w:val="00DD1FD0"/>
    <w:rsid w:val="00DD2796"/>
    <w:rsid w:val="00DD41BC"/>
    <w:rsid w:val="00E030DD"/>
    <w:rsid w:val="00E10096"/>
    <w:rsid w:val="00E172F0"/>
    <w:rsid w:val="00E21210"/>
    <w:rsid w:val="00E23FB2"/>
    <w:rsid w:val="00E25493"/>
    <w:rsid w:val="00E36206"/>
    <w:rsid w:val="00E556F5"/>
    <w:rsid w:val="00E63660"/>
    <w:rsid w:val="00E63F51"/>
    <w:rsid w:val="00E74B75"/>
    <w:rsid w:val="00E80CDF"/>
    <w:rsid w:val="00E82E44"/>
    <w:rsid w:val="00E8793F"/>
    <w:rsid w:val="00EA6C0E"/>
    <w:rsid w:val="00EA780A"/>
    <w:rsid w:val="00EB417E"/>
    <w:rsid w:val="00EC01A9"/>
    <w:rsid w:val="00EC5D2F"/>
    <w:rsid w:val="00ED5DBA"/>
    <w:rsid w:val="00EE42C1"/>
    <w:rsid w:val="00EE6FE6"/>
    <w:rsid w:val="00F236FF"/>
    <w:rsid w:val="00F31BB0"/>
    <w:rsid w:val="00F41F01"/>
    <w:rsid w:val="00F4503D"/>
    <w:rsid w:val="00F54D59"/>
    <w:rsid w:val="00F642BA"/>
    <w:rsid w:val="00F70996"/>
    <w:rsid w:val="00F75FFE"/>
    <w:rsid w:val="00F833F6"/>
    <w:rsid w:val="00F85A69"/>
    <w:rsid w:val="00F923E6"/>
    <w:rsid w:val="00F938CD"/>
    <w:rsid w:val="00F97037"/>
    <w:rsid w:val="00FA0615"/>
    <w:rsid w:val="00FA7AEE"/>
    <w:rsid w:val="00FC17F3"/>
    <w:rsid w:val="00FC6F3C"/>
    <w:rsid w:val="00FC7463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EFAF"/>
  <w15:chartTrackingRefBased/>
  <w15:docId w15:val="{3DDC9874-3A16-614E-BCD1-907602F3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8D"/>
    <w:pPr>
      <w:pBdr>
        <w:top w:val="nil"/>
        <w:left w:val="nil"/>
        <w:bottom w:val="nil"/>
        <w:right w:val="nil"/>
        <w:between w:val="nil"/>
        <w:bar w:val="nil"/>
      </w:pBdr>
      <w:snapToGrid w:val="0"/>
      <w:ind w:left="142" w:right="57" w:hanging="142"/>
      <w:contextualSpacing/>
    </w:pPr>
    <w:rPr>
      <w:rFonts w:asciiTheme="majorHAnsi" w:eastAsia="Arial Unicode MS" w:hAnsiTheme="majorHAnsi" w:cstheme="majorHAnsi"/>
      <w:color w:val="404040" w:themeColor="text1" w:themeTint="BF"/>
      <w:sz w:val="20"/>
      <w:szCs w:val="20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D02"/>
    <w:pPr>
      <w:keepNext/>
      <w:keepLines/>
      <w:spacing w:before="240"/>
      <w:ind w:left="777" w:hanging="360"/>
      <w:outlineLvl w:val="0"/>
    </w:pPr>
    <w:rPr>
      <w:rFonts w:eastAsiaTheme="majorEastAsia"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F85A69"/>
    <w:pPr>
      <w:keepNext/>
      <w:widowControl w:val="0"/>
      <w:numPr>
        <w:ilvl w:val="1"/>
        <w:numId w:val="1"/>
      </w:numPr>
      <w:suppressAutoHyphens/>
      <w:spacing w:before="240" w:after="120"/>
      <w:ind w:left="-57" w:firstLine="341"/>
      <w:outlineLvl w:val="1"/>
    </w:pPr>
    <w:rPr>
      <w:rFonts w:eastAsia="Microsoft YaHei"/>
      <w:b/>
      <w:bCs/>
      <w:i/>
      <w:iCs/>
      <w:color w:val="3F3A38"/>
      <w:spacing w:val="-6"/>
      <w:kern w:val="1"/>
      <w:sz w:val="22"/>
      <w:szCs w:val="22"/>
      <w:bdr w:val="none" w:sz="0" w:space="0" w:color="auto"/>
      <w:lang w:val="en-IT" w:eastAsia="hi-I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728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NameField">
    <w:name w:val="_ECV_NameField"/>
    <w:basedOn w:val="Normal"/>
    <w:rsid w:val="00215A64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eastAsia="hi-IN" w:bidi="hi-IN"/>
    </w:rPr>
  </w:style>
  <w:style w:type="paragraph" w:customStyle="1" w:styleId="ECVContactDetails">
    <w:name w:val="_ECV_ContactDetails"/>
    <w:basedOn w:val="ECVNameField"/>
    <w:rsid w:val="00215A64"/>
    <w:pPr>
      <w:textAlignment w:val="center"/>
    </w:pPr>
    <w:rPr>
      <w:kern w:val="0"/>
      <w:sz w:val="18"/>
    </w:rPr>
  </w:style>
  <w:style w:type="character" w:styleId="Hyperlink">
    <w:name w:val="Hyperlink"/>
    <w:rsid w:val="00215A64"/>
    <w:rPr>
      <w:color w:val="000080"/>
      <w:u w:val="single"/>
    </w:rPr>
  </w:style>
  <w:style w:type="character" w:customStyle="1" w:styleId="ECVInternetLink">
    <w:name w:val="_ECV_InternetLink"/>
    <w:rsid w:val="00215A64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ContactDetails">
    <w:name w:val="_ECV_HeadingContactDetails"/>
    <w:rsid w:val="00215A64"/>
    <w:rPr>
      <w:rFonts w:ascii="Arial" w:hAnsi="Arial"/>
      <w:color w:val="1593CB"/>
      <w:sz w:val="18"/>
      <w:szCs w:val="18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15A6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85A69"/>
    <w:rPr>
      <w:rFonts w:asciiTheme="majorHAnsi" w:eastAsia="Microsoft YaHei" w:hAnsiTheme="majorHAnsi" w:cstheme="majorHAnsi"/>
      <w:b/>
      <w:bCs/>
      <w:i/>
      <w:iCs/>
      <w:color w:val="3F3A38"/>
      <w:spacing w:val="-6"/>
      <w:kern w:val="1"/>
      <w:sz w:val="22"/>
      <w:szCs w:val="22"/>
      <w:lang w:val="en-IT" w:eastAsia="hi-IN" w:bidi="hi-IN"/>
    </w:rPr>
  </w:style>
  <w:style w:type="paragraph" w:styleId="BodyText">
    <w:name w:val="Body Text"/>
    <w:basedOn w:val="Normal"/>
    <w:link w:val="BodyTextChar"/>
    <w:uiPriority w:val="99"/>
    <w:unhideWhenUsed/>
    <w:rsid w:val="00215A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5A64"/>
  </w:style>
  <w:style w:type="character" w:customStyle="1" w:styleId="Heading1Char">
    <w:name w:val="Heading 1 Char"/>
    <w:basedOn w:val="DefaultParagraphFont"/>
    <w:link w:val="Heading1"/>
    <w:uiPriority w:val="9"/>
    <w:rsid w:val="00BE3D02"/>
    <w:rPr>
      <w:rFonts w:asciiTheme="majorHAnsi" w:eastAsiaTheme="majorEastAsia" w:hAnsiTheme="majorHAnsi" w:cstheme="majorHAnsi"/>
      <w:color w:val="1F3864" w:themeColor="accent1" w:themeShade="80"/>
      <w:sz w:val="28"/>
      <w:szCs w:val="28"/>
    </w:rPr>
  </w:style>
  <w:style w:type="paragraph" w:styleId="ListParagraph">
    <w:name w:val="List Paragraph"/>
    <w:basedOn w:val="Normal"/>
    <w:uiPriority w:val="34"/>
    <w:qFormat/>
    <w:rsid w:val="007B791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16EA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277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DefaultParagraphFont"/>
    <w:rsid w:val="006151A6"/>
  </w:style>
  <w:style w:type="paragraph" w:styleId="NormalWeb">
    <w:name w:val="Normal (Web)"/>
    <w:basedOn w:val="Normal"/>
    <w:uiPriority w:val="99"/>
    <w:unhideWhenUsed/>
    <w:rsid w:val="00161E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/>
      <w:spacing w:before="100" w:beforeAutospacing="1" w:after="100" w:afterAutospacing="1"/>
      <w:ind w:left="0" w:right="0" w:firstLine="0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IT" w:eastAsia="en-GB"/>
    </w:rPr>
  </w:style>
  <w:style w:type="paragraph" w:styleId="Footer">
    <w:name w:val="footer"/>
    <w:basedOn w:val="Normal"/>
    <w:link w:val="FooterChar"/>
    <w:uiPriority w:val="99"/>
    <w:unhideWhenUsed/>
    <w:rsid w:val="001D7E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ECB"/>
    <w:rPr>
      <w:rFonts w:asciiTheme="majorHAnsi" w:eastAsia="Arial Unicode MS" w:hAnsiTheme="majorHAnsi" w:cstheme="majorHAnsi"/>
      <w:color w:val="404040" w:themeColor="text1" w:themeTint="BF"/>
      <w:sz w:val="20"/>
      <w:szCs w:val="20"/>
      <w:bdr w:val="ni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D7ECB"/>
  </w:style>
  <w:style w:type="paragraph" w:styleId="Header">
    <w:name w:val="header"/>
    <w:basedOn w:val="Normal"/>
    <w:link w:val="HeaderChar"/>
    <w:uiPriority w:val="99"/>
    <w:unhideWhenUsed/>
    <w:rsid w:val="00C97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8D4"/>
    <w:rPr>
      <w:rFonts w:asciiTheme="majorHAnsi" w:eastAsia="Arial Unicode MS" w:hAnsiTheme="majorHAnsi" w:cstheme="majorHAnsi"/>
      <w:color w:val="404040" w:themeColor="text1" w:themeTint="BF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romed.it/" TargetMode="External"/><Relationship Id="rId13" Type="http://schemas.openxmlformats.org/officeDocument/2006/relationships/hyperlink" Target="http://www.eurohyp1.eu" TargetMode="External"/><Relationship Id="rId18" Type="http://schemas.openxmlformats.org/officeDocument/2006/relationships/hyperlink" Target="https://www.associazionelucacoscioni.it/scolarment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EHZIQyyBh8w" TargetMode="External"/><Relationship Id="rId7" Type="http://schemas.openxmlformats.org/officeDocument/2006/relationships/hyperlink" Target="https://www.nimh.nih.gov/" TargetMode="External"/><Relationship Id="rId12" Type="http://schemas.openxmlformats.org/officeDocument/2006/relationships/hyperlink" Target="http://www.aneuroa.org/" TargetMode="External"/><Relationship Id="rId17" Type="http://schemas.openxmlformats.org/officeDocument/2006/relationships/hyperlink" Target="http://www.ncbi.nlm.nih.gov/pubmed" TargetMode="External"/><Relationship Id="rId25" Type="http://schemas.openxmlformats.org/officeDocument/2006/relationships/hyperlink" Target="https://www.francescoorzi.net/divulgazione-scientif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ringer.com/journal/10072/editors" TargetMode="External"/><Relationship Id="rId20" Type="http://schemas.openxmlformats.org/officeDocument/2006/relationships/hyperlink" Target="https://www.raiplaysound.it/audio/2022/12/Radio3-Scienza-del-27122022-3e258e3e-b535-402f-b2ea-b84de9b3e131.htm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ancescoorzi.net" TargetMode="External"/><Relationship Id="rId24" Type="http://schemas.openxmlformats.org/officeDocument/2006/relationships/hyperlink" Target="https://youtu.be/Mg8IDToHf1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dl.handle.net/20.500.11770/177058" TargetMode="External"/><Relationship Id="rId23" Type="http://schemas.openxmlformats.org/officeDocument/2006/relationships/hyperlink" Target="https://www.radioradicale.it/scheda/342041/neuroetica-e-tribunali-profili-di-responsabilita-morale-giuridica-e-sociale-nella?i=476639" TargetMode="External"/><Relationship Id="rId28" Type="http://schemas.openxmlformats.org/officeDocument/2006/relationships/footer" Target="footer1.xml"/><Relationship Id="rId10" Type="http://schemas.openxmlformats.org/officeDocument/2006/relationships/hyperlink" Target="mailto:orzi.francesco@pec.ordinemediciviterbo.it" TargetMode="External"/><Relationship Id="rId19" Type="http://schemas.openxmlformats.org/officeDocument/2006/relationships/hyperlink" Target="https://www.associazionelucacoscioni.it/scolarmente-progetti-anni-precedenti%202022/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rancesco.orzi@uniroma1.it" TargetMode="External"/><Relationship Id="rId14" Type="http://schemas.openxmlformats.org/officeDocument/2006/relationships/hyperlink" Target="https://tracking.cirrusinsight.com/518c9e52-b5dd-4224-a83b-f868dce23fe5/frontiersin-org-research-topics-8518-the-anatomical-basis-of-the-cross-talk-between-immune-system-and-brain1" TargetMode="External"/><Relationship Id="rId22" Type="http://schemas.openxmlformats.org/officeDocument/2006/relationships/hyperlink" Target="https://youtu.be/y8LoNeHt84g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Orzi</dc:creator>
  <cp:keywords/>
  <dc:description/>
  <cp:lastModifiedBy>Francesco Orzi</cp:lastModifiedBy>
  <cp:revision>115</cp:revision>
  <cp:lastPrinted>2024-06-13T15:53:00Z</cp:lastPrinted>
  <dcterms:created xsi:type="dcterms:W3CDTF">2023-11-03T15:06:00Z</dcterms:created>
  <dcterms:modified xsi:type="dcterms:W3CDTF">2024-06-14T06:33:00Z</dcterms:modified>
</cp:coreProperties>
</file>