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DBC5" w14:textId="77777777" w:rsidR="002C3C95" w:rsidRPr="00BF3957" w:rsidRDefault="002C3C95" w:rsidP="002C3C95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  <w:sz w:val="28"/>
          <w:szCs w:val="28"/>
        </w:rPr>
      </w:pPr>
      <w:r w:rsidRPr="00BF3957">
        <w:rPr>
          <w:rStyle w:val="Enfasigrassetto"/>
          <w:rFonts w:ascii="Cambria" w:hAnsi="Cambria" w:cs="Arial"/>
          <w:color w:val="333333"/>
          <w:sz w:val="28"/>
          <w:szCs w:val="28"/>
        </w:rPr>
        <w:t>Lucia Casadei</w:t>
      </w:r>
    </w:p>
    <w:p w14:paraId="0869CF8A" w14:textId="77777777" w:rsidR="002C3C95" w:rsidRPr="002C3C95" w:rsidRDefault="002C3C95" w:rsidP="002C3C95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333333"/>
        </w:rPr>
      </w:pPr>
      <w:r w:rsidRPr="002C3C95">
        <w:rPr>
          <w:rFonts w:ascii="Cambria" w:hAnsi="Cambria" w:cs="Arial"/>
          <w:color w:val="333333"/>
        </w:rPr>
        <w:t> </w:t>
      </w:r>
    </w:p>
    <w:p w14:paraId="5E4B92BC" w14:textId="735196F5" w:rsidR="002C3C95" w:rsidRPr="00547516" w:rsidRDefault="002C3C95" w:rsidP="002C3C95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2C3C95">
        <w:rPr>
          <w:rFonts w:ascii="Cambria" w:hAnsi="Cambria"/>
          <w:color w:val="333333"/>
        </w:rPr>
        <w:t>Laurea con lode in Lingue e letterature straniere moderne (russo, ceco, francese) all'Università "La Sapienza" di Roma. Ha usufruito di borse ministeriali di breve e lunga durata, frequentando i corsi di lingua e letteratura ceca presso l'Università "Carolina" di Praga. Lettri</w:t>
      </w:r>
      <w:r>
        <w:rPr>
          <w:rFonts w:ascii="Cambria" w:hAnsi="Cambria"/>
          <w:color w:val="333333"/>
        </w:rPr>
        <w:t>ce di madrelingua ceca dall'</w:t>
      </w:r>
      <w:r w:rsidR="007C44A8">
        <w:rPr>
          <w:rFonts w:ascii="Cambria" w:hAnsi="Cambria"/>
          <w:color w:val="333333"/>
        </w:rPr>
        <w:t>a.a.</w:t>
      </w:r>
      <w:r w:rsidRPr="002C3C95">
        <w:rPr>
          <w:rFonts w:ascii="Cambria" w:hAnsi="Cambria"/>
          <w:color w:val="333333"/>
        </w:rPr>
        <w:t>1982-83 all'a</w:t>
      </w:r>
      <w:r w:rsidR="007C44A8">
        <w:rPr>
          <w:rFonts w:ascii="Cambria" w:hAnsi="Cambria"/>
          <w:color w:val="333333"/>
        </w:rPr>
        <w:t>.a.</w:t>
      </w:r>
      <w:r w:rsidRPr="002C3C95">
        <w:rPr>
          <w:rFonts w:ascii="Cambria" w:hAnsi="Cambria"/>
          <w:color w:val="333333"/>
        </w:rPr>
        <w:t>2023-24, prima presso la facoltà di Lettere e Filosofia dell'Università di Roma "La Sapienza" (Istituto di Filologia Slava e Dipartimento di Studi Europei Americani e Interculturali), in seguito presso il Centro Linguistico d'Ateneo della Sapienza. I suoi principali interessi sono la linguistica applicata, la didattica delle lingue straniere moderne e la traduzione filmica. È autrice di due grammatiche di ceco e di altre pubblicazioni sulla didattica della lingua ceca. Partecipa a convegni, corsi di aggiornamento e seminari sulla didattica in Italia e in Repubblica Ceca. Ha conseguito il diploma </w:t>
      </w:r>
      <w:r w:rsidRPr="002C3C95">
        <w:rPr>
          <w:rStyle w:val="Enfasicorsivo"/>
          <w:rFonts w:ascii="Cambria" w:hAnsi="Cambria"/>
          <w:color w:val="333333"/>
        </w:rPr>
        <w:t>Per una didattica digitale. Applicazioni all'apprendimento dell’italiano e delle lingu</w:t>
      </w:r>
      <w:r w:rsidRPr="002C3C95">
        <w:rPr>
          <w:rFonts w:ascii="Cambria" w:hAnsi="Cambria"/>
          <w:color w:val="333333"/>
        </w:rPr>
        <w:t>e </w:t>
      </w:r>
      <w:r w:rsidRPr="002C3C95">
        <w:rPr>
          <w:rStyle w:val="Enfasicorsivo"/>
          <w:rFonts w:ascii="Cambria" w:hAnsi="Cambria"/>
          <w:color w:val="333333"/>
        </w:rPr>
        <w:t>straniere</w:t>
      </w:r>
      <w:r w:rsidRPr="002C3C95">
        <w:rPr>
          <w:rFonts w:ascii="Cambria" w:hAnsi="Cambria"/>
          <w:color w:val="333333"/>
        </w:rPr>
        <w:t> (corso di specializzazione presso il Centro linguistico d’Ateneo dell’Univers</w:t>
      </w:r>
      <w:r w:rsidR="00404261">
        <w:rPr>
          <w:rFonts w:ascii="Cambria" w:hAnsi="Cambria"/>
          <w:color w:val="333333"/>
        </w:rPr>
        <w:t>ità della Tuscia, Viterbo</w:t>
      </w:r>
      <w:r w:rsidR="00547516">
        <w:rPr>
          <w:rFonts w:ascii="Cambria" w:hAnsi="Cambria"/>
          <w:color w:val="333333"/>
        </w:rPr>
        <w:t>)</w:t>
      </w:r>
      <w:r w:rsidRPr="002C3C95">
        <w:rPr>
          <w:rFonts w:ascii="Cambria" w:hAnsi="Cambria"/>
          <w:color w:val="333333"/>
        </w:rPr>
        <w:t>. Ha conseguito </w:t>
      </w:r>
      <w:r>
        <w:rPr>
          <w:rFonts w:ascii="Cambria" w:hAnsi="Cambria"/>
          <w:color w:val="333333"/>
        </w:rPr>
        <w:t xml:space="preserve">numerosi </w:t>
      </w:r>
      <w:r w:rsidRPr="002C3C95">
        <w:rPr>
          <w:rFonts w:ascii="Cambria" w:hAnsi="Cambria"/>
          <w:color w:val="333333"/>
        </w:rPr>
        <w:t>attestati di metodologia didattica presso l'Istituto per la formazione linguistica e professionale ÚJOP dell'Università di Praga nell'ambito di un programma di </w:t>
      </w:r>
      <w:r w:rsidRPr="002C3C95">
        <w:rPr>
          <w:rStyle w:val="Enfasicorsivo"/>
          <w:rFonts w:ascii="Cambria" w:hAnsi="Cambria"/>
          <w:color w:val="333333"/>
          <w:lang w:val="en-GB"/>
        </w:rPr>
        <w:t>lifelong learning</w:t>
      </w:r>
      <w:r w:rsidRPr="002C3C95">
        <w:rPr>
          <w:rFonts w:ascii="Cambria" w:hAnsi="Cambria"/>
          <w:color w:val="333333"/>
        </w:rPr>
        <w:t xml:space="preserve">. Ha partecipato a corsi di aggiornamento e </w:t>
      </w:r>
      <w:r w:rsidR="00404261">
        <w:rPr>
          <w:rFonts w:ascii="Cambria" w:hAnsi="Cambria"/>
          <w:color w:val="333333"/>
        </w:rPr>
        <w:t xml:space="preserve">a seminari online e in presenza </w:t>
      </w:r>
      <w:r w:rsidRPr="002C3C95">
        <w:rPr>
          <w:rFonts w:ascii="Cambria" w:hAnsi="Cambria"/>
          <w:color w:val="333333"/>
        </w:rPr>
        <w:t>incentrati sulle metodologie della didattica a distanza e sull'uso delle piattaforme digitali per l'insegnamen</w:t>
      </w:r>
      <w:r w:rsidR="00547516">
        <w:rPr>
          <w:rFonts w:ascii="Cambria" w:hAnsi="Cambria"/>
          <w:color w:val="333333"/>
        </w:rPr>
        <w:t>to organizzati dall'Università,</w:t>
      </w:r>
      <w:r w:rsidR="00F330F7">
        <w:rPr>
          <w:rFonts w:ascii="Cambria" w:hAnsi="Cambria"/>
          <w:color w:val="333333"/>
        </w:rPr>
        <w:t xml:space="preserve"> </w:t>
      </w:r>
      <w:r w:rsidRPr="002C3C95">
        <w:rPr>
          <w:rFonts w:ascii="Cambria" w:hAnsi="Cambria"/>
          <w:color w:val="333333"/>
        </w:rPr>
        <w:t>a seminari sui</w:t>
      </w:r>
      <w:r w:rsidR="00547516">
        <w:rPr>
          <w:rStyle w:val="Enfasicorsivo"/>
          <w:rFonts w:ascii="Cambria" w:hAnsi="Cambria"/>
          <w:color w:val="333333"/>
        </w:rPr>
        <w:t> Livelli del QCER: N</w:t>
      </w:r>
      <w:r w:rsidRPr="002C3C95">
        <w:rPr>
          <w:rStyle w:val="Enfasicorsivo"/>
          <w:rFonts w:ascii="Cambria" w:hAnsi="Cambria"/>
          <w:color w:val="333333"/>
        </w:rPr>
        <w:t>ovità e prassi </w:t>
      </w:r>
      <w:r w:rsidRPr="002C3C95">
        <w:rPr>
          <w:rFonts w:ascii="Cambria" w:hAnsi="Cambria"/>
          <w:color w:val="333333"/>
        </w:rPr>
        <w:t xml:space="preserve">dell'Istituto per la formazione linguistica e professionale ÚJOP </w:t>
      </w:r>
      <w:r w:rsidR="00547516">
        <w:rPr>
          <w:rFonts w:ascii="Cambria" w:hAnsi="Cambria"/>
          <w:color w:val="333333"/>
        </w:rPr>
        <w:t>–</w:t>
      </w:r>
      <w:r w:rsidRPr="002C3C95">
        <w:rPr>
          <w:rFonts w:ascii="Cambria" w:hAnsi="Cambria"/>
          <w:color w:val="333333"/>
        </w:rPr>
        <w:t xml:space="preserve"> Università di Praga. Interprete di conferenza, simultanea e consecutiva, in occasione di seminari e convegni internazionali su argomenti umanistici, scientifici, economico-finanziari. Ha curato un progetto per la diffusione del cinema ceco in Italia, in collaborazione con vari centri culturali e associazioni. Si occupa di traduzione audiovisiva e ha tradotto i sottotitoli di numerosi film, anche nell'ambito di seminari rivolti agli studenti e in collaborazione con altre università.         </w:t>
      </w:r>
    </w:p>
    <w:p w14:paraId="14491994" w14:textId="77777777" w:rsidR="002C3C95" w:rsidRPr="002C3C95" w:rsidRDefault="002C3C95" w:rsidP="002C3C95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2C3C95">
        <w:rPr>
          <w:rFonts w:ascii="Cambria" w:hAnsi="Cambria" w:cs="Arial"/>
          <w:color w:val="333333"/>
        </w:rPr>
        <w:t> </w:t>
      </w:r>
    </w:p>
    <w:p w14:paraId="53671017" w14:textId="77777777" w:rsidR="00362756" w:rsidRPr="002C3C95" w:rsidRDefault="00362756">
      <w:pPr>
        <w:rPr>
          <w:rFonts w:ascii="Cambria" w:hAnsi="Cambria"/>
          <w:sz w:val="24"/>
          <w:szCs w:val="24"/>
        </w:rPr>
      </w:pPr>
    </w:p>
    <w:sectPr w:rsidR="00362756" w:rsidRPr="002C3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1A"/>
    <w:rsid w:val="002C3C95"/>
    <w:rsid w:val="00362756"/>
    <w:rsid w:val="00404261"/>
    <w:rsid w:val="004F1B1A"/>
    <w:rsid w:val="00547516"/>
    <w:rsid w:val="007C44A8"/>
    <w:rsid w:val="00BF3957"/>
    <w:rsid w:val="00C74FCD"/>
    <w:rsid w:val="00F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90C4"/>
  <w15:chartTrackingRefBased/>
  <w15:docId w15:val="{F506545C-D4C5-4B5E-BDF1-BD4EFDD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2C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3C95"/>
    <w:rPr>
      <w:b/>
      <w:bCs/>
    </w:rPr>
  </w:style>
  <w:style w:type="character" w:styleId="Enfasicorsivo">
    <w:name w:val="Emphasis"/>
    <w:basedOn w:val="Carpredefinitoparagrafo"/>
    <w:uiPriority w:val="20"/>
    <w:qFormat/>
    <w:rsid w:val="002C3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Casadei</dc:creator>
  <cp:keywords/>
  <dc:description/>
  <cp:lastModifiedBy>Lucia Casadei</cp:lastModifiedBy>
  <cp:revision>7</cp:revision>
  <dcterms:created xsi:type="dcterms:W3CDTF">2024-07-01T16:52:00Z</dcterms:created>
  <dcterms:modified xsi:type="dcterms:W3CDTF">2024-07-01T17:18:00Z</dcterms:modified>
</cp:coreProperties>
</file>